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7977E" w14:textId="77777777" w:rsidR="00F87544" w:rsidRPr="00EA3FB1" w:rsidRDefault="00F87544" w:rsidP="006242FD">
      <w:pPr>
        <w:jc w:val="center"/>
        <w:rPr>
          <w:rFonts w:asciiTheme="minorHAnsi" w:hAnsiTheme="minorHAnsi"/>
          <w:b/>
          <w:bCs/>
          <w:iCs/>
          <w:sz w:val="28"/>
          <w:szCs w:val="28"/>
        </w:rPr>
      </w:pPr>
    </w:p>
    <w:p w14:paraId="04BB8096" w14:textId="77777777" w:rsidR="006242FD" w:rsidRPr="00EA3FB1" w:rsidRDefault="006242FD" w:rsidP="006242FD">
      <w:pPr>
        <w:jc w:val="center"/>
        <w:rPr>
          <w:rFonts w:asciiTheme="minorHAnsi" w:hAnsiTheme="minorHAnsi"/>
          <w:b/>
          <w:bCs/>
          <w:iCs/>
          <w:sz w:val="28"/>
          <w:szCs w:val="28"/>
        </w:rPr>
      </w:pPr>
      <w:r w:rsidRPr="00EA3FB1">
        <w:rPr>
          <w:rFonts w:asciiTheme="minorHAnsi" w:hAnsiTheme="minorHAnsi"/>
          <w:b/>
          <w:bCs/>
          <w:iCs/>
          <w:sz w:val="28"/>
          <w:szCs w:val="28"/>
        </w:rPr>
        <w:t>SUPERIOR COURT OF CALIFORNIA, COUNTY OF SONOMA</w:t>
      </w:r>
    </w:p>
    <w:p w14:paraId="2840BCBB" w14:textId="797803C4" w:rsidR="006242FD" w:rsidRPr="00EA3FB1" w:rsidRDefault="006242FD" w:rsidP="00EA3FB1">
      <w:pPr>
        <w:pStyle w:val="NoSpacing"/>
        <w:rPr>
          <w:rFonts w:asciiTheme="minorHAnsi" w:hAnsiTheme="minorHAnsi"/>
          <w:sz w:val="24"/>
          <w:szCs w:val="24"/>
        </w:rPr>
      </w:pPr>
      <w:r w:rsidRPr="00EA3FB1">
        <w:rPr>
          <w:rFonts w:asciiTheme="minorHAnsi" w:hAnsiTheme="minorHAnsi"/>
          <w:sz w:val="24"/>
          <w:szCs w:val="24"/>
        </w:rPr>
        <w:t>Civil and Family Law Courthouse</w:t>
      </w:r>
      <w:r w:rsidR="00EA3FB1">
        <w:rPr>
          <w:rFonts w:asciiTheme="minorHAnsi" w:hAnsiTheme="minorHAnsi"/>
          <w:sz w:val="24"/>
          <w:szCs w:val="24"/>
        </w:rPr>
        <w:t xml:space="preserve">                              </w:t>
      </w:r>
      <w:r w:rsidR="004A5AA2">
        <w:rPr>
          <w:rFonts w:asciiTheme="minorHAnsi" w:hAnsiTheme="minorHAnsi"/>
          <w:sz w:val="24"/>
          <w:szCs w:val="24"/>
        </w:rPr>
        <w:t xml:space="preserve">                               </w:t>
      </w:r>
      <w:r w:rsidR="00EA3FB1">
        <w:rPr>
          <w:rFonts w:asciiTheme="minorHAnsi" w:hAnsiTheme="minorHAnsi"/>
          <w:sz w:val="24"/>
          <w:szCs w:val="24"/>
        </w:rPr>
        <w:t xml:space="preserve">Family Law Clerk </w:t>
      </w:r>
      <w:r w:rsidR="004A5AA2">
        <w:rPr>
          <w:rFonts w:asciiTheme="minorHAnsi" w:hAnsiTheme="minorHAnsi"/>
          <w:sz w:val="24"/>
          <w:szCs w:val="24"/>
        </w:rPr>
        <w:t>(</w:t>
      </w:r>
      <w:r w:rsidR="00EA3FB1">
        <w:rPr>
          <w:rFonts w:asciiTheme="minorHAnsi" w:hAnsiTheme="minorHAnsi"/>
          <w:sz w:val="24"/>
          <w:szCs w:val="24"/>
        </w:rPr>
        <w:t>707</w:t>
      </w:r>
      <w:r w:rsidR="004A5AA2">
        <w:rPr>
          <w:rFonts w:asciiTheme="minorHAnsi" w:hAnsiTheme="minorHAnsi"/>
          <w:sz w:val="24"/>
          <w:szCs w:val="24"/>
        </w:rPr>
        <w:t>) 521-</w:t>
      </w:r>
      <w:r w:rsidR="00EA3FB1">
        <w:rPr>
          <w:rFonts w:asciiTheme="minorHAnsi" w:hAnsiTheme="minorHAnsi"/>
          <w:sz w:val="24"/>
          <w:szCs w:val="24"/>
        </w:rPr>
        <w:t>6630</w:t>
      </w:r>
    </w:p>
    <w:p w14:paraId="56951B4A" w14:textId="7700C94F" w:rsidR="006242FD" w:rsidRPr="00EA3FB1" w:rsidRDefault="006242FD" w:rsidP="00EA3FB1">
      <w:pPr>
        <w:pStyle w:val="NoSpacing"/>
        <w:rPr>
          <w:rFonts w:asciiTheme="minorHAnsi" w:hAnsiTheme="minorHAnsi"/>
          <w:sz w:val="24"/>
          <w:szCs w:val="24"/>
        </w:rPr>
      </w:pPr>
      <w:r w:rsidRPr="00EA3FB1">
        <w:rPr>
          <w:rFonts w:asciiTheme="minorHAnsi" w:hAnsiTheme="minorHAnsi"/>
          <w:sz w:val="24"/>
          <w:szCs w:val="24"/>
        </w:rPr>
        <w:t>3055 Cleveland Avenue</w:t>
      </w:r>
      <w:r w:rsidR="00EA3FB1">
        <w:rPr>
          <w:rFonts w:asciiTheme="minorHAnsi" w:hAnsiTheme="minorHAnsi"/>
          <w:sz w:val="24"/>
          <w:szCs w:val="24"/>
        </w:rPr>
        <w:t xml:space="preserve">                                     </w:t>
      </w:r>
      <w:r w:rsidR="004A5AA2">
        <w:rPr>
          <w:rFonts w:asciiTheme="minorHAnsi" w:hAnsiTheme="minorHAnsi"/>
          <w:sz w:val="24"/>
          <w:szCs w:val="24"/>
        </w:rPr>
        <w:t xml:space="preserve">                               </w:t>
      </w:r>
      <w:r w:rsidR="00792657">
        <w:rPr>
          <w:rFonts w:asciiTheme="minorHAnsi" w:hAnsiTheme="minorHAnsi"/>
          <w:sz w:val="24"/>
          <w:szCs w:val="24"/>
        </w:rPr>
        <w:tab/>
      </w:r>
      <w:r w:rsidR="00EA3FB1">
        <w:rPr>
          <w:rFonts w:asciiTheme="minorHAnsi" w:hAnsiTheme="minorHAnsi"/>
          <w:sz w:val="24"/>
          <w:szCs w:val="24"/>
        </w:rPr>
        <w:t>Family Law Facilitator</w:t>
      </w:r>
      <w:r w:rsidR="00792657">
        <w:rPr>
          <w:rFonts w:asciiTheme="minorHAnsi" w:hAnsiTheme="minorHAnsi"/>
          <w:sz w:val="24"/>
          <w:szCs w:val="24"/>
        </w:rPr>
        <w:t>:</w:t>
      </w:r>
    </w:p>
    <w:p w14:paraId="07182190" w14:textId="15E14448" w:rsidR="00792657" w:rsidRDefault="006242FD" w:rsidP="00EA3FB1">
      <w:pPr>
        <w:pStyle w:val="NoSpacing"/>
        <w:rPr>
          <w:rFonts w:asciiTheme="minorHAnsi" w:hAnsiTheme="minorHAnsi"/>
          <w:sz w:val="24"/>
          <w:szCs w:val="24"/>
          <w:lang w:val="es-ES_tradnl"/>
        </w:rPr>
      </w:pPr>
      <w:r w:rsidRPr="00F87544">
        <w:rPr>
          <w:rFonts w:asciiTheme="minorHAnsi" w:hAnsiTheme="minorHAnsi"/>
          <w:sz w:val="24"/>
          <w:szCs w:val="24"/>
          <w:lang w:val="es-ES_tradnl"/>
        </w:rPr>
        <w:t>Santa Rosa, CA 95403</w:t>
      </w:r>
      <w:r w:rsidR="00EA3FB1" w:rsidRPr="00F87544">
        <w:rPr>
          <w:rFonts w:asciiTheme="minorHAnsi" w:hAnsiTheme="minorHAnsi"/>
          <w:sz w:val="24"/>
          <w:szCs w:val="24"/>
          <w:lang w:val="es-ES_tradnl"/>
        </w:rPr>
        <w:t xml:space="preserve">       </w:t>
      </w:r>
      <w:r w:rsidR="00792657">
        <w:rPr>
          <w:rFonts w:asciiTheme="minorHAnsi" w:hAnsiTheme="minorHAnsi"/>
          <w:sz w:val="24"/>
          <w:szCs w:val="24"/>
          <w:lang w:val="es-ES_tradnl"/>
        </w:rPr>
        <w:tab/>
      </w:r>
      <w:r w:rsidR="00792657">
        <w:rPr>
          <w:rFonts w:asciiTheme="minorHAnsi" w:hAnsiTheme="minorHAnsi"/>
          <w:sz w:val="24"/>
          <w:szCs w:val="24"/>
          <w:lang w:val="es-ES_tradnl"/>
        </w:rPr>
        <w:tab/>
      </w:r>
      <w:r w:rsidR="00792657">
        <w:rPr>
          <w:rFonts w:asciiTheme="minorHAnsi" w:hAnsiTheme="minorHAnsi"/>
          <w:sz w:val="24"/>
          <w:szCs w:val="24"/>
          <w:lang w:val="es-ES_tradnl"/>
        </w:rPr>
        <w:tab/>
      </w:r>
      <w:r w:rsidR="00792657">
        <w:rPr>
          <w:rFonts w:asciiTheme="minorHAnsi" w:hAnsiTheme="minorHAnsi"/>
          <w:sz w:val="24"/>
          <w:szCs w:val="24"/>
          <w:lang w:val="es-ES_tradnl"/>
        </w:rPr>
        <w:tab/>
      </w:r>
      <w:r w:rsidR="00792657">
        <w:rPr>
          <w:rFonts w:asciiTheme="minorHAnsi" w:hAnsiTheme="minorHAnsi"/>
          <w:sz w:val="24"/>
          <w:szCs w:val="24"/>
          <w:lang w:val="es-ES_tradnl"/>
        </w:rPr>
        <w:tab/>
      </w:r>
      <w:r w:rsidR="00792657">
        <w:rPr>
          <w:rFonts w:asciiTheme="minorHAnsi" w:hAnsiTheme="minorHAnsi"/>
          <w:sz w:val="24"/>
          <w:szCs w:val="24"/>
          <w:lang w:val="es-ES_tradnl"/>
        </w:rPr>
        <w:tab/>
      </w:r>
      <w:r w:rsidR="00792657" w:rsidRPr="00792657">
        <w:rPr>
          <w:rFonts w:asciiTheme="minorHAnsi" w:hAnsiTheme="minorHAnsi"/>
          <w:sz w:val="24"/>
          <w:szCs w:val="24"/>
          <w:u w:val="single"/>
        </w:rPr>
        <w:t>ww.tinyurl.com/SoCoFLF1</w:t>
      </w:r>
      <w:r w:rsidR="00EA3FB1" w:rsidRPr="00F87544">
        <w:rPr>
          <w:rFonts w:asciiTheme="minorHAnsi" w:hAnsiTheme="minorHAnsi"/>
          <w:sz w:val="24"/>
          <w:szCs w:val="24"/>
          <w:lang w:val="es-ES_tradnl"/>
        </w:rPr>
        <w:t xml:space="preserve">                                            </w:t>
      </w:r>
    </w:p>
    <w:p w14:paraId="29731855" w14:textId="77777777" w:rsidR="00792657" w:rsidRDefault="00EA3FB1" w:rsidP="00EA3FB1">
      <w:pPr>
        <w:pStyle w:val="NoSpacing"/>
        <w:rPr>
          <w:rStyle w:val="Hyperlink"/>
          <w:rFonts w:asciiTheme="minorHAnsi" w:hAnsiTheme="minorHAnsi"/>
          <w:lang w:val="es-ES_tradnl"/>
        </w:rPr>
      </w:pPr>
      <w:hyperlink r:id="rId9" w:history="1">
        <w:r w:rsidRPr="00F87544">
          <w:rPr>
            <w:rStyle w:val="Hyperlink"/>
            <w:rFonts w:asciiTheme="minorHAnsi" w:hAnsiTheme="minorHAnsi"/>
            <w:lang w:val="es-ES_tradnl"/>
          </w:rPr>
          <w:t>http://sonoma.courts.ca.gov</w:t>
        </w:r>
      </w:hyperlink>
      <w:r w:rsidR="004A5AA2">
        <w:rPr>
          <w:rStyle w:val="Hyperlink"/>
          <w:rFonts w:asciiTheme="minorHAnsi" w:hAnsiTheme="minorHAnsi"/>
          <w:lang w:val="es-ES_tradnl"/>
        </w:rPr>
        <w:t xml:space="preserve"> </w:t>
      </w:r>
    </w:p>
    <w:p w14:paraId="3144B90E" w14:textId="7E053945" w:rsidR="006242FD" w:rsidRPr="00F87544" w:rsidRDefault="00EA3FB1" w:rsidP="00EA3FB1">
      <w:pPr>
        <w:pStyle w:val="NoSpacing"/>
        <w:rPr>
          <w:rFonts w:asciiTheme="minorHAnsi" w:hAnsiTheme="minorHAnsi"/>
          <w:sz w:val="24"/>
          <w:szCs w:val="24"/>
          <w:lang w:val="es-ES_tradnl"/>
        </w:rPr>
      </w:pPr>
      <w:r w:rsidRPr="00F87544">
        <w:rPr>
          <w:rFonts w:asciiTheme="minorHAnsi" w:hAnsiTheme="minorHAnsi"/>
          <w:lang w:val="es-ES_tradnl"/>
        </w:rPr>
        <w:t xml:space="preserve"> </w:t>
      </w:r>
      <w:hyperlink r:id="rId10" w:history="1">
        <w:r w:rsidRPr="00F87544">
          <w:rPr>
            <w:rStyle w:val="Hyperlink"/>
            <w:rFonts w:asciiTheme="minorHAnsi" w:hAnsiTheme="minorHAnsi"/>
            <w:lang w:val="es-ES_tradnl"/>
          </w:rPr>
          <w:t>http://www.courts.ca.gov</w:t>
        </w:r>
      </w:hyperlink>
    </w:p>
    <w:p w14:paraId="17E6D9DD" w14:textId="77777777" w:rsidR="006242FD" w:rsidRPr="00EA3FB1" w:rsidRDefault="006242FD" w:rsidP="006242FD">
      <w:pPr>
        <w:jc w:val="center"/>
        <w:rPr>
          <w:rFonts w:asciiTheme="minorHAnsi" w:hAnsiTheme="minorHAnsi"/>
          <w:b/>
          <w:sz w:val="28"/>
          <w:szCs w:val="28"/>
        </w:rPr>
      </w:pPr>
      <w:r w:rsidRPr="00EA3FB1">
        <w:rPr>
          <w:rFonts w:asciiTheme="minorHAnsi" w:hAnsiTheme="minorHAnsi"/>
          <w:b/>
          <w:sz w:val="28"/>
          <w:szCs w:val="28"/>
        </w:rPr>
        <w:t>CHECKLIST 1</w:t>
      </w:r>
    </w:p>
    <w:p w14:paraId="0E40A02C" w14:textId="77777777" w:rsidR="006242FD" w:rsidRPr="00EA3FB1" w:rsidRDefault="006242FD" w:rsidP="006242FD">
      <w:pPr>
        <w:jc w:val="center"/>
        <w:rPr>
          <w:rFonts w:asciiTheme="minorHAnsi" w:hAnsiTheme="minorHAnsi"/>
          <w:b/>
          <w:sz w:val="28"/>
          <w:szCs w:val="28"/>
        </w:rPr>
      </w:pPr>
      <w:r w:rsidRPr="00EA3FB1">
        <w:rPr>
          <w:rFonts w:asciiTheme="minorHAnsi" w:hAnsiTheme="minorHAnsi"/>
          <w:b/>
          <w:sz w:val="28"/>
          <w:szCs w:val="28"/>
        </w:rPr>
        <w:t xml:space="preserve">DEFAULT </w:t>
      </w:r>
      <w:r w:rsidR="00F83128">
        <w:rPr>
          <w:rFonts w:asciiTheme="minorHAnsi" w:hAnsiTheme="minorHAnsi"/>
          <w:b/>
          <w:sz w:val="28"/>
          <w:szCs w:val="28"/>
        </w:rPr>
        <w:t xml:space="preserve">WITHOUT </w:t>
      </w:r>
      <w:r w:rsidRPr="00EA3FB1">
        <w:rPr>
          <w:rFonts w:asciiTheme="minorHAnsi" w:hAnsiTheme="minorHAnsi"/>
          <w:b/>
          <w:sz w:val="28"/>
          <w:szCs w:val="28"/>
        </w:rPr>
        <w:t xml:space="preserve">AGREEMENT </w:t>
      </w:r>
    </w:p>
    <w:p w14:paraId="3B72B9F9" w14:textId="77777777" w:rsidR="00493CA8" w:rsidRDefault="0056659A" w:rsidP="002A0343">
      <w:pPr>
        <w:jc w:val="center"/>
        <w:rPr>
          <w:rFonts w:asciiTheme="minorHAnsi" w:hAnsiTheme="minorHAnsi"/>
          <w:b/>
          <w:sz w:val="28"/>
          <w:szCs w:val="28"/>
        </w:rPr>
      </w:pPr>
      <w:r w:rsidRPr="00EA3FB1">
        <w:rPr>
          <w:rFonts w:asciiTheme="minorHAnsi" w:hAnsiTheme="minorHAnsi"/>
          <w:b/>
          <w:sz w:val="28"/>
          <w:szCs w:val="28"/>
        </w:rPr>
        <w:t xml:space="preserve">DISSOLUTION, </w:t>
      </w:r>
      <w:r w:rsidR="006242FD" w:rsidRPr="00EA3FB1">
        <w:rPr>
          <w:rFonts w:asciiTheme="minorHAnsi" w:hAnsiTheme="minorHAnsi"/>
          <w:b/>
          <w:sz w:val="28"/>
          <w:szCs w:val="28"/>
        </w:rPr>
        <w:t>LEGAL SEPARATION</w:t>
      </w:r>
      <w:r w:rsidR="00EA3FB1" w:rsidRPr="00EA3FB1">
        <w:rPr>
          <w:rFonts w:asciiTheme="minorHAnsi" w:hAnsiTheme="minorHAnsi"/>
          <w:b/>
          <w:sz w:val="28"/>
          <w:szCs w:val="28"/>
        </w:rPr>
        <w:t xml:space="preserve">, </w:t>
      </w:r>
      <w:r w:rsidR="00165AF6">
        <w:rPr>
          <w:rFonts w:asciiTheme="minorHAnsi" w:hAnsiTheme="minorHAnsi"/>
          <w:b/>
          <w:sz w:val="28"/>
          <w:szCs w:val="28"/>
        </w:rPr>
        <w:t>NULLITY</w:t>
      </w:r>
    </w:p>
    <w:p w14:paraId="14364391" w14:textId="100D6282" w:rsidR="006242FD" w:rsidRDefault="00493CA8" w:rsidP="00AA4A9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MARRIAGE/</w:t>
      </w:r>
      <w:r w:rsidR="00EA3FB1" w:rsidRPr="00EA3FB1">
        <w:rPr>
          <w:rFonts w:asciiTheme="minorHAnsi" w:hAnsiTheme="minorHAnsi"/>
          <w:b/>
          <w:sz w:val="28"/>
          <w:szCs w:val="28"/>
        </w:rPr>
        <w:t>DOMESTIC PARTNERSH</w:t>
      </w:r>
      <w:r w:rsidR="00AA4A91">
        <w:rPr>
          <w:rFonts w:asciiTheme="minorHAnsi" w:hAnsiTheme="minorHAnsi"/>
          <w:b/>
          <w:sz w:val="28"/>
          <w:szCs w:val="28"/>
        </w:rPr>
        <w:t>IP</w:t>
      </w:r>
    </w:p>
    <w:p w14:paraId="6C88DC8E" w14:textId="77777777" w:rsidR="00AA4A91" w:rsidRPr="00AA4A91" w:rsidRDefault="00AA4A91" w:rsidP="00AA4A91">
      <w:pPr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pPr w:leftFromText="187" w:rightFromText="187" w:vertAnchor="text" w:horzAnchor="margin" w:tblpX="-198" w:tblpY="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4"/>
      </w:tblGrid>
      <w:tr w:rsidR="002D7A0B" w:rsidRPr="00EA3FB1" w14:paraId="768DB5E8" w14:textId="77777777" w:rsidTr="00FE6515">
        <w:trPr>
          <w:trHeight w:val="2240"/>
        </w:trPr>
        <w:tc>
          <w:tcPr>
            <w:tcW w:w="5374" w:type="dxa"/>
          </w:tcPr>
          <w:p w14:paraId="00CAE06E" w14:textId="501903FE" w:rsidR="002D7A0B" w:rsidRPr="007B1135" w:rsidRDefault="002D7A0B" w:rsidP="00D7194E">
            <w:pPr>
              <w:rPr>
                <w:rFonts w:asciiTheme="minorHAnsi" w:hAnsiTheme="minorHAnsi"/>
                <w:b/>
                <w:sz w:val="36"/>
                <w:szCs w:val="36"/>
                <w:u w:val="single"/>
              </w:rPr>
            </w:pPr>
            <w:r w:rsidRPr="007B1135">
              <w:rPr>
                <w:rFonts w:asciiTheme="minorHAnsi" w:hAnsiTheme="minorHAnsi"/>
                <w:b/>
                <w:sz w:val="36"/>
                <w:szCs w:val="36"/>
                <w:u w:val="single"/>
              </w:rPr>
              <w:t>Clerk</w:t>
            </w:r>
            <w:r w:rsidR="001C26CB">
              <w:rPr>
                <w:rFonts w:asciiTheme="minorHAnsi" w:hAnsiTheme="minorHAnsi"/>
                <w:b/>
                <w:sz w:val="36"/>
                <w:szCs w:val="36"/>
                <w:u w:val="single"/>
              </w:rPr>
              <w:t>/Reviewer</w:t>
            </w:r>
            <w:r w:rsidR="004A5AA2" w:rsidRPr="007B1135">
              <w:rPr>
                <w:rFonts w:asciiTheme="minorHAnsi" w:hAnsiTheme="minorHAnsi"/>
                <w:b/>
                <w:sz w:val="36"/>
                <w:szCs w:val="36"/>
                <w:u w:val="single"/>
              </w:rPr>
              <w:t>’</w:t>
            </w:r>
            <w:r w:rsidRPr="007B1135">
              <w:rPr>
                <w:rFonts w:asciiTheme="minorHAnsi" w:hAnsiTheme="minorHAnsi"/>
                <w:b/>
                <w:sz w:val="36"/>
                <w:szCs w:val="36"/>
                <w:u w:val="single"/>
              </w:rPr>
              <w:t>s Notes:</w:t>
            </w:r>
          </w:p>
          <w:p w14:paraId="02108BC5" w14:textId="3B67DB14" w:rsidR="002D7A0B" w:rsidRPr="00D028F6" w:rsidRDefault="00771646" w:rsidP="00D7194E">
            <w:pPr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  <w:sz w:val="36"/>
                <w:szCs w:val="36"/>
              </w:rPr>
              <w:t>Received</w:t>
            </w:r>
            <w:r w:rsidR="00D028F6">
              <w:rPr>
                <w:rFonts w:asciiTheme="minorHAnsi" w:hAnsiTheme="minorHAnsi"/>
                <w:sz w:val="36"/>
                <w:szCs w:val="36"/>
              </w:rPr>
              <w:t>:</w:t>
            </w:r>
            <w:r>
              <w:rPr>
                <w:rFonts w:asciiTheme="minorHAnsi" w:hAnsiTheme="minorHAnsi"/>
                <w:sz w:val="36"/>
                <w:szCs w:val="36"/>
              </w:rPr>
              <w:t xml:space="preserve"> </w:t>
            </w:r>
            <w:r w:rsidR="006A7949">
              <w:rPr>
                <w:rFonts w:asciiTheme="minorHAnsi" w:hAnsiTheme="minorHAnsi"/>
                <w:sz w:val="36"/>
                <w:szCs w:val="36"/>
              </w:rPr>
              <w:t xml:space="preserve">  </w:t>
            </w:r>
          </w:p>
          <w:p w14:paraId="46A85597" w14:textId="30AFAE57" w:rsidR="00185528" w:rsidRDefault="002D7A0B" w:rsidP="00D7194E">
            <w:pPr>
              <w:rPr>
                <w:rFonts w:asciiTheme="minorHAnsi" w:hAnsiTheme="minorHAnsi"/>
                <w:sz w:val="36"/>
                <w:szCs w:val="36"/>
              </w:rPr>
            </w:pPr>
            <w:r w:rsidRPr="00D028F6">
              <w:rPr>
                <w:rFonts w:asciiTheme="minorHAnsi" w:hAnsiTheme="minorHAnsi"/>
                <w:sz w:val="36"/>
                <w:szCs w:val="36"/>
              </w:rPr>
              <w:t>Status End</w:t>
            </w:r>
            <w:r w:rsidR="00D028F6">
              <w:rPr>
                <w:rFonts w:asciiTheme="minorHAnsi" w:hAnsiTheme="minorHAnsi"/>
                <w:sz w:val="36"/>
                <w:szCs w:val="36"/>
              </w:rPr>
              <w:t>:</w:t>
            </w:r>
          </w:p>
          <w:p w14:paraId="4FCEB3B2" w14:textId="081A3BB6" w:rsidR="002D7A0B" w:rsidRPr="00D028F6" w:rsidRDefault="00185528" w:rsidP="00D7194E">
            <w:pPr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  <w:sz w:val="36"/>
                <w:szCs w:val="36"/>
              </w:rPr>
              <w:t>Hearings Set</w:t>
            </w:r>
            <w:r w:rsidR="00C54BB7">
              <w:rPr>
                <w:rFonts w:asciiTheme="minorHAnsi" w:hAnsiTheme="minorHAnsi"/>
                <w:sz w:val="36"/>
                <w:szCs w:val="36"/>
              </w:rPr>
              <w:t>:</w:t>
            </w:r>
          </w:p>
          <w:p w14:paraId="29FD5409" w14:textId="6920BFAA" w:rsidR="006F49C2" w:rsidRPr="004E6C39" w:rsidRDefault="003E19C1" w:rsidP="002A0343">
            <w:pPr>
              <w:spacing w:after="240"/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  <w:sz w:val="36"/>
                <w:szCs w:val="36"/>
              </w:rPr>
              <w:t>Fees</w:t>
            </w:r>
            <w:r w:rsidR="002D7A0B" w:rsidRPr="00D028F6">
              <w:rPr>
                <w:rFonts w:asciiTheme="minorHAnsi" w:hAnsiTheme="minorHAnsi"/>
                <w:sz w:val="36"/>
                <w:szCs w:val="36"/>
              </w:rPr>
              <w:t xml:space="preserve"> </w:t>
            </w:r>
            <w:r w:rsidR="0038712F">
              <w:rPr>
                <w:rFonts w:asciiTheme="minorHAnsi" w:hAnsiTheme="minorHAnsi"/>
                <w:sz w:val="36"/>
                <w:szCs w:val="36"/>
              </w:rPr>
              <w:t xml:space="preserve">Due </w:t>
            </w:r>
            <w:r w:rsidR="002D7A0B" w:rsidRPr="00D028F6">
              <w:rPr>
                <w:rFonts w:asciiTheme="minorHAnsi" w:hAnsiTheme="minorHAnsi"/>
                <w:sz w:val="36"/>
                <w:szCs w:val="36"/>
              </w:rPr>
              <w:t>Pet</w:t>
            </w:r>
            <w:r w:rsidR="00D028F6">
              <w:rPr>
                <w:rFonts w:asciiTheme="minorHAnsi" w:hAnsiTheme="minorHAnsi"/>
                <w:sz w:val="36"/>
                <w:szCs w:val="36"/>
              </w:rPr>
              <w:t>:</w:t>
            </w:r>
          </w:p>
        </w:tc>
      </w:tr>
    </w:tbl>
    <w:p w14:paraId="65546BA4" w14:textId="2865C968" w:rsidR="00675F5C" w:rsidRPr="00296A79" w:rsidRDefault="006242FD" w:rsidP="00296A79">
      <w:pPr>
        <w:spacing w:line="360" w:lineRule="auto"/>
        <w:rPr>
          <w:rFonts w:asciiTheme="minorHAnsi" w:hAnsiTheme="minorHAnsi"/>
          <w:sz w:val="22"/>
          <w:szCs w:val="22"/>
        </w:rPr>
      </w:pPr>
      <w:r w:rsidRPr="00296A79">
        <w:rPr>
          <w:rFonts w:asciiTheme="minorHAnsi" w:hAnsiTheme="minorHAnsi"/>
          <w:sz w:val="22"/>
          <w:szCs w:val="22"/>
        </w:rPr>
        <w:t>Case Name</w:t>
      </w:r>
      <w:r w:rsidR="004A5AA2">
        <w:rPr>
          <w:rFonts w:asciiTheme="minorHAnsi" w:hAnsiTheme="minorHAnsi"/>
          <w:sz w:val="22"/>
          <w:szCs w:val="22"/>
        </w:rPr>
        <w:t>:</w:t>
      </w:r>
      <w:r w:rsidR="00C54BB7">
        <w:rPr>
          <w:rFonts w:asciiTheme="minorHAnsi" w:hAnsiTheme="minorHAnsi"/>
          <w:sz w:val="22"/>
          <w:szCs w:val="22"/>
        </w:rPr>
        <w:t xml:space="preserve"> IRMO </w:t>
      </w:r>
    </w:p>
    <w:p w14:paraId="72B26E6F" w14:textId="31E27DD3" w:rsidR="00C45888" w:rsidRDefault="00C95175" w:rsidP="00296A79">
      <w:pPr>
        <w:spacing w:line="360" w:lineRule="auto"/>
        <w:rPr>
          <w:rFonts w:asciiTheme="minorHAnsi" w:hAnsiTheme="minorHAnsi"/>
          <w:sz w:val="22"/>
          <w:szCs w:val="22"/>
        </w:rPr>
      </w:pPr>
      <w:r w:rsidRPr="00296A79">
        <w:rPr>
          <w:rFonts w:asciiTheme="minorHAnsi" w:hAnsiTheme="minorHAnsi"/>
          <w:sz w:val="22"/>
          <w:szCs w:val="22"/>
        </w:rPr>
        <w:t>Case Number</w:t>
      </w:r>
      <w:r w:rsidR="004A5AA2">
        <w:rPr>
          <w:rFonts w:asciiTheme="minorHAnsi" w:hAnsiTheme="minorHAnsi"/>
          <w:sz w:val="22"/>
          <w:szCs w:val="22"/>
        </w:rPr>
        <w:t>:</w:t>
      </w:r>
      <w:r w:rsidR="00CD0EFB">
        <w:rPr>
          <w:rFonts w:asciiTheme="minorHAnsi" w:hAnsiTheme="minorHAnsi"/>
          <w:sz w:val="22"/>
          <w:szCs w:val="22"/>
        </w:rPr>
        <w:t xml:space="preserve"> </w:t>
      </w:r>
    </w:p>
    <w:p w14:paraId="31F2563F" w14:textId="08A2976D" w:rsidR="006242FD" w:rsidRPr="00296A79" w:rsidRDefault="006242FD" w:rsidP="00296A79">
      <w:pPr>
        <w:spacing w:line="360" w:lineRule="auto"/>
        <w:rPr>
          <w:rFonts w:asciiTheme="minorHAnsi" w:hAnsiTheme="minorHAnsi"/>
          <w:sz w:val="22"/>
          <w:szCs w:val="22"/>
        </w:rPr>
      </w:pPr>
      <w:r w:rsidRPr="00296A79">
        <w:rPr>
          <w:rFonts w:asciiTheme="minorHAnsi" w:hAnsiTheme="minorHAnsi"/>
          <w:sz w:val="22"/>
          <w:szCs w:val="22"/>
        </w:rPr>
        <w:t xml:space="preserve">Document </w:t>
      </w:r>
      <w:r w:rsidR="00C95175" w:rsidRPr="00296A79">
        <w:rPr>
          <w:rFonts w:asciiTheme="minorHAnsi" w:hAnsiTheme="minorHAnsi"/>
          <w:sz w:val="22"/>
          <w:szCs w:val="22"/>
        </w:rPr>
        <w:t>Examiner</w:t>
      </w:r>
      <w:r w:rsidR="00BE6FD0">
        <w:rPr>
          <w:rFonts w:asciiTheme="minorHAnsi" w:hAnsiTheme="minorHAnsi"/>
          <w:sz w:val="22"/>
          <w:szCs w:val="22"/>
        </w:rPr>
        <w:t>:</w:t>
      </w:r>
      <w:r w:rsidR="0019149A">
        <w:rPr>
          <w:rFonts w:asciiTheme="minorHAnsi" w:hAnsiTheme="minorHAnsi"/>
          <w:sz w:val="22"/>
          <w:szCs w:val="22"/>
        </w:rPr>
        <w:t xml:space="preserve"> </w:t>
      </w:r>
      <w:r w:rsidR="00FE6515">
        <w:rPr>
          <w:rFonts w:asciiTheme="minorHAnsi" w:hAnsiTheme="minorHAnsi"/>
          <w:sz w:val="22"/>
          <w:szCs w:val="22"/>
        </w:rPr>
        <w:t xml:space="preserve">                       </w:t>
      </w:r>
      <w:r w:rsidR="004A5AA2">
        <w:rPr>
          <w:rFonts w:asciiTheme="minorHAnsi" w:hAnsiTheme="minorHAnsi"/>
          <w:sz w:val="22"/>
          <w:szCs w:val="22"/>
        </w:rPr>
        <w:t>Date:</w:t>
      </w:r>
      <w:r w:rsidR="00CD0EFB">
        <w:rPr>
          <w:rFonts w:asciiTheme="minorHAnsi" w:hAnsiTheme="minorHAnsi"/>
          <w:sz w:val="22"/>
          <w:szCs w:val="22"/>
        </w:rPr>
        <w:t xml:space="preserve">  </w:t>
      </w:r>
      <w:r w:rsidR="00495994">
        <w:rPr>
          <w:rFonts w:asciiTheme="minorHAnsi" w:hAnsiTheme="minorHAnsi"/>
          <w:sz w:val="22"/>
          <w:szCs w:val="22"/>
        </w:rPr>
        <w:tab/>
      </w:r>
    </w:p>
    <w:p w14:paraId="38E38DBF" w14:textId="29C2169A" w:rsidR="002F00AE" w:rsidRPr="00296A79" w:rsidRDefault="004A5AA2" w:rsidP="002F00AE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Returned To:</w:t>
      </w:r>
      <w:r w:rsidR="00366588">
        <w:rPr>
          <w:rFonts w:asciiTheme="minorHAnsi" w:hAnsiTheme="minorHAnsi"/>
          <w:sz w:val="22"/>
          <w:szCs w:val="22"/>
        </w:rPr>
        <w:t xml:space="preserve"> </w:t>
      </w:r>
      <w:r w:rsidR="00503925">
        <w:rPr>
          <w:rFonts w:asciiTheme="minorHAnsi" w:hAnsiTheme="minorHAnsi"/>
          <w:sz w:val="22"/>
          <w:szCs w:val="22"/>
        </w:rPr>
        <w:t>Petitioner</w:t>
      </w:r>
    </w:p>
    <w:p w14:paraId="4D017BBB" w14:textId="6325C79E" w:rsidR="00B625A8" w:rsidRDefault="00B625A8" w:rsidP="00D218E6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Via: </w:t>
      </w:r>
      <w:sdt>
        <w:sdtPr>
          <w:rPr>
            <w:rFonts w:asciiTheme="minorHAnsi" w:hAnsiTheme="minorHAnsi"/>
            <w:color w:val="000000"/>
            <w:sz w:val="22"/>
            <w:szCs w:val="22"/>
          </w:rPr>
          <w:id w:val="507025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5DD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Pr="003B33AF">
        <w:rPr>
          <w:rFonts w:asciiTheme="minorHAnsi" w:hAnsiTheme="minorHAnsi"/>
          <w:color w:val="000000"/>
          <w:sz w:val="22"/>
          <w:szCs w:val="22"/>
        </w:rPr>
        <w:t xml:space="preserve">  </w:t>
      </w:r>
      <w:r>
        <w:rPr>
          <w:rFonts w:asciiTheme="minorHAnsi" w:hAnsiTheme="minorHAnsi"/>
          <w:color w:val="000000"/>
          <w:sz w:val="22"/>
          <w:szCs w:val="22"/>
        </w:rPr>
        <w:t>U.S. Mail (if sufficient postage provided)</w:t>
      </w:r>
      <w:r w:rsidR="00376335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 xml:space="preserve">       </w:t>
      </w:r>
    </w:p>
    <w:p w14:paraId="3CCDCD51" w14:textId="77777777" w:rsidR="00FE6515" w:rsidRDefault="00B625A8" w:rsidP="00376335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       </w:t>
      </w:r>
      <w:sdt>
        <w:sdtPr>
          <w:rPr>
            <w:rFonts w:asciiTheme="minorHAnsi" w:hAnsiTheme="minorHAnsi"/>
            <w:color w:val="000000"/>
            <w:sz w:val="22"/>
            <w:szCs w:val="22"/>
          </w:rPr>
          <w:id w:val="432948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Pr="003B33AF">
        <w:rPr>
          <w:rFonts w:asciiTheme="minorHAnsi" w:hAnsiTheme="minorHAnsi"/>
          <w:color w:val="000000"/>
          <w:sz w:val="22"/>
          <w:szCs w:val="22"/>
        </w:rPr>
        <w:t xml:space="preserve">  </w:t>
      </w:r>
      <w:r>
        <w:rPr>
          <w:rFonts w:asciiTheme="minorHAnsi" w:hAnsiTheme="minorHAnsi"/>
          <w:color w:val="000000"/>
          <w:sz w:val="22"/>
          <w:szCs w:val="22"/>
        </w:rPr>
        <w:t xml:space="preserve">Document Pickup </w:t>
      </w:r>
      <w:proofErr w:type="gramStart"/>
      <w:r w:rsidR="00FF6498">
        <w:rPr>
          <w:rFonts w:asciiTheme="minorHAnsi" w:hAnsiTheme="minorHAnsi"/>
          <w:color w:val="000000"/>
          <w:sz w:val="22"/>
          <w:szCs w:val="22"/>
        </w:rPr>
        <w:t>Drawer @</w:t>
      </w:r>
      <w:proofErr w:type="gramEnd"/>
      <w:r w:rsidR="00FF6498">
        <w:rPr>
          <w:rFonts w:asciiTheme="minorHAnsi" w:hAnsiTheme="minorHAnsi"/>
          <w:color w:val="000000"/>
          <w:sz w:val="22"/>
          <w:szCs w:val="22"/>
        </w:rPr>
        <w:t xml:space="preserve"> letter:  </w:t>
      </w:r>
    </w:p>
    <w:p w14:paraId="4B00D0DB" w14:textId="77777777" w:rsidR="00FE6515" w:rsidRDefault="00FE6515" w:rsidP="00376335">
      <w:pPr>
        <w:rPr>
          <w:rFonts w:asciiTheme="minorHAnsi" w:hAnsiTheme="minorHAnsi"/>
          <w:color w:val="000000"/>
          <w:sz w:val="22"/>
          <w:szCs w:val="22"/>
        </w:rPr>
      </w:pPr>
    </w:p>
    <w:p w14:paraId="6F52399F" w14:textId="3E4A7F42" w:rsidR="00185528" w:rsidRDefault="00FF6498" w:rsidP="00376335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1C7663C1" w14:textId="29F4A242" w:rsidR="00185528" w:rsidRPr="00FE6515" w:rsidRDefault="006242FD" w:rsidP="00FF6498">
      <w:pPr>
        <w:pStyle w:val="ListParagraph"/>
        <w:numPr>
          <w:ilvl w:val="0"/>
          <w:numId w:val="6"/>
        </w:numPr>
        <w:tabs>
          <w:tab w:val="left" w:pos="0"/>
        </w:tabs>
        <w:rPr>
          <w:rFonts w:asciiTheme="minorHAnsi" w:hAnsiTheme="minorHAnsi"/>
          <w:i/>
          <w:iCs/>
          <w:color w:val="000000"/>
          <w:sz w:val="20"/>
          <w:szCs w:val="20"/>
        </w:rPr>
      </w:pPr>
      <w:r w:rsidRPr="00FF6498">
        <w:rPr>
          <w:rFonts w:asciiTheme="minorHAnsi" w:hAnsiTheme="minorHAnsi"/>
          <w:b/>
          <w:bCs/>
          <w:i/>
          <w:iCs/>
          <w:color w:val="000000"/>
          <w:sz w:val="20"/>
          <w:szCs w:val="20"/>
          <w:highlight w:val="yellow"/>
        </w:rPr>
        <w:t xml:space="preserve">Any items </w:t>
      </w:r>
      <w:r w:rsidR="00FF6498" w:rsidRPr="00FF6498">
        <w:rPr>
          <w:rFonts w:asciiTheme="minorHAnsi" w:hAnsiTheme="minorHAnsi"/>
          <w:b/>
          <w:bCs/>
          <w:i/>
          <w:iCs/>
          <w:color w:val="000000"/>
          <w:sz w:val="20"/>
          <w:szCs w:val="20"/>
          <w:highlight w:val="yellow"/>
        </w:rPr>
        <w:t xml:space="preserve">highlighted herein </w:t>
      </w:r>
      <w:r w:rsidRPr="00FF6498">
        <w:rPr>
          <w:rFonts w:asciiTheme="minorHAnsi" w:hAnsiTheme="minorHAnsi"/>
          <w:b/>
          <w:bCs/>
          <w:i/>
          <w:iCs/>
          <w:color w:val="000000"/>
          <w:sz w:val="20"/>
          <w:szCs w:val="20"/>
          <w:highlight w:val="yellow"/>
        </w:rPr>
        <w:t xml:space="preserve">need to be </w:t>
      </w:r>
      <w:r w:rsidR="00FF6498" w:rsidRPr="00FF6498">
        <w:rPr>
          <w:rFonts w:asciiTheme="minorHAnsi" w:hAnsiTheme="minorHAnsi"/>
          <w:b/>
          <w:bCs/>
          <w:i/>
          <w:iCs/>
          <w:color w:val="000000"/>
          <w:sz w:val="20"/>
          <w:szCs w:val="20"/>
          <w:highlight w:val="yellow"/>
        </w:rPr>
        <w:t xml:space="preserve">addressed, </w:t>
      </w:r>
      <w:r w:rsidRPr="00FF6498">
        <w:rPr>
          <w:rFonts w:asciiTheme="minorHAnsi" w:hAnsiTheme="minorHAnsi"/>
          <w:b/>
          <w:bCs/>
          <w:i/>
          <w:iCs/>
          <w:color w:val="000000"/>
          <w:sz w:val="20"/>
          <w:szCs w:val="20"/>
          <w:highlight w:val="yellow"/>
        </w:rPr>
        <w:t>com</w:t>
      </w:r>
      <w:r w:rsidR="00296A79" w:rsidRPr="00FF6498">
        <w:rPr>
          <w:rFonts w:asciiTheme="minorHAnsi" w:hAnsiTheme="minorHAnsi"/>
          <w:b/>
          <w:bCs/>
          <w:i/>
          <w:iCs/>
          <w:color w:val="000000"/>
          <w:sz w:val="20"/>
          <w:szCs w:val="20"/>
          <w:highlight w:val="yellow"/>
        </w:rPr>
        <w:t xml:space="preserve">pleted </w:t>
      </w:r>
      <w:r w:rsidRPr="00FF6498">
        <w:rPr>
          <w:rFonts w:asciiTheme="minorHAnsi" w:hAnsiTheme="minorHAnsi"/>
          <w:b/>
          <w:bCs/>
          <w:i/>
          <w:iCs/>
          <w:color w:val="000000"/>
          <w:sz w:val="20"/>
          <w:szCs w:val="20"/>
          <w:highlight w:val="yellow"/>
        </w:rPr>
        <w:t>or corrected before resubmission.</w:t>
      </w:r>
    </w:p>
    <w:p w14:paraId="0C2B7D1C" w14:textId="77777777" w:rsidR="00185528" w:rsidRPr="00FE6515" w:rsidRDefault="00185528" w:rsidP="00185528">
      <w:pPr>
        <w:pStyle w:val="ListParagraph"/>
        <w:tabs>
          <w:tab w:val="left" w:pos="0"/>
        </w:tabs>
        <w:ind w:left="0"/>
        <w:rPr>
          <w:rFonts w:asciiTheme="minorHAnsi" w:hAnsiTheme="minorHAnsi"/>
          <w:i/>
          <w:iCs/>
          <w:color w:val="000000"/>
          <w:sz w:val="20"/>
          <w:szCs w:val="20"/>
        </w:rPr>
      </w:pPr>
    </w:p>
    <w:tbl>
      <w:tblPr>
        <w:tblW w:w="10260" w:type="dxa"/>
        <w:tblInd w:w="-20" w:type="dxa"/>
        <w:tblLayout w:type="fixed"/>
        <w:tblCellMar>
          <w:left w:w="250" w:type="dxa"/>
          <w:right w:w="250" w:type="dxa"/>
        </w:tblCellMar>
        <w:tblLook w:val="0000" w:firstRow="0" w:lastRow="0" w:firstColumn="0" w:lastColumn="0" w:noHBand="0" w:noVBand="0"/>
      </w:tblPr>
      <w:tblGrid>
        <w:gridCol w:w="10260"/>
      </w:tblGrid>
      <w:tr w:rsidR="00980EB8" w:rsidRPr="00EA3FB1" w14:paraId="55A316BC" w14:textId="77777777" w:rsidTr="00185528">
        <w:trPr>
          <w:trHeight w:val="63"/>
        </w:trPr>
        <w:tc>
          <w:tcPr>
            <w:tcW w:w="10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7C1684" w14:textId="77777777" w:rsidR="00980EB8" w:rsidRPr="003B33AF" w:rsidRDefault="00980EB8" w:rsidP="005113E9">
            <w:pPr>
              <w:spacing w:line="12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527B5F25" w14:textId="77777777" w:rsidR="003C36F0" w:rsidRDefault="004A5AA2" w:rsidP="00B625A8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FL-100 Petition</w:t>
            </w:r>
            <w:r w:rsidR="00395290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</w:t>
            </w:r>
          </w:p>
          <w:p w14:paraId="335665BA" w14:textId="7F291A4C" w:rsidR="004A5AA2" w:rsidRDefault="00FE6515" w:rsidP="00B625A8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49125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5D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A5AA2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4A5AA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Dissolution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3076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AA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E680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4A5AA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Legal Separation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60599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AA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E680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4A5AA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Nullity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2798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5D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E680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4A5AA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Marriage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208899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AA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E680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4A5AA2">
              <w:rPr>
                <w:rFonts w:asciiTheme="minorHAnsi" w:hAnsiTheme="minorHAnsi"/>
                <w:color w:val="000000"/>
                <w:sz w:val="22"/>
                <w:szCs w:val="22"/>
              </w:rPr>
              <w:t>Dome</w:t>
            </w:r>
            <w:r w:rsidR="00BE3E4D"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  <w:r w:rsidR="004A5AA2">
              <w:rPr>
                <w:rFonts w:asciiTheme="minorHAnsi" w:hAnsiTheme="minorHAnsi"/>
                <w:color w:val="000000"/>
                <w:sz w:val="22"/>
                <w:szCs w:val="22"/>
              </w:rPr>
              <w:t>tic Partnership checked in title box</w:t>
            </w:r>
            <w:r w:rsidR="00AA1266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2967FD81" w14:textId="3EF01F76" w:rsidR="00980EB8" w:rsidRPr="003B33AF" w:rsidRDefault="00FE6515" w:rsidP="005113E9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86953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5D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1</w:t>
            </w:r>
            <w:r w:rsidR="00AA1266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Legal Relationship: </w:t>
            </w:r>
            <w:r w:rsidR="00980EB8" w:rsidRPr="009473F1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="004A5AA2">
              <w:rPr>
                <w:rFonts w:asciiTheme="minorHAnsi" w:hAnsiTheme="minorHAnsi"/>
                <w:color w:val="000000"/>
                <w:sz w:val="22"/>
                <w:szCs w:val="22"/>
              </w:rPr>
              <w:t>, b or c completed</w:t>
            </w:r>
            <w:r w:rsidR="00AA1266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980EB8"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                    </w:t>
            </w:r>
          </w:p>
          <w:p w14:paraId="15750593" w14:textId="058D935E" w:rsidR="00980EB8" w:rsidRPr="003B33AF" w:rsidRDefault="00FE6515" w:rsidP="005113E9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53423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5D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2</w:t>
            </w:r>
            <w:r w:rsidR="00AA1266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Residency:</w:t>
            </w:r>
            <w:r w:rsidR="0092396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980EB8" w:rsidRPr="009473F1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, b or c completed as appro</w:t>
            </w:r>
            <w:r w:rsidR="004A5AA2">
              <w:rPr>
                <w:rFonts w:asciiTheme="minorHAnsi" w:hAnsiTheme="minorHAnsi"/>
                <w:color w:val="000000"/>
                <w:sz w:val="22"/>
                <w:szCs w:val="22"/>
              </w:rPr>
              <w:t>priate</w:t>
            </w:r>
            <w:r w:rsidR="006C482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for dissolution cases</w:t>
            </w:r>
            <w:r w:rsidR="00AA1266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4A5AA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7F55E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B625A8">
              <w:rPr>
                <w:rFonts w:asciiTheme="minorHAnsi" w:hAnsiTheme="minorHAnsi"/>
                <w:color w:val="000000"/>
                <w:sz w:val="22"/>
                <w:szCs w:val="22"/>
              </w:rPr>
              <w:t>[</w:t>
            </w:r>
            <w:r w:rsidR="004A5AA2">
              <w:rPr>
                <w:rFonts w:asciiTheme="minorHAnsi" w:hAnsiTheme="minorHAnsi"/>
                <w:color w:val="000000"/>
                <w:sz w:val="22"/>
                <w:szCs w:val="22"/>
              </w:rPr>
              <w:t>C</w:t>
            </w:r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FC</w:t>
            </w:r>
            <w:r w:rsidR="004A5AA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AA1266">
              <w:rPr>
                <w:rFonts w:ascii="Calibri" w:hAnsi="Calibri" w:cs="Calibri"/>
                <w:color w:val="000000"/>
                <w:sz w:val="22"/>
                <w:szCs w:val="22"/>
              </w:rPr>
              <w:t>§</w:t>
            </w:r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2320</w:t>
            </w:r>
            <w:r w:rsidR="00B625A8">
              <w:rPr>
                <w:rFonts w:asciiTheme="minorHAnsi" w:hAnsiTheme="minorHAnsi"/>
                <w:color w:val="000000"/>
                <w:sz w:val="22"/>
                <w:szCs w:val="22"/>
              </w:rPr>
              <w:t>]</w:t>
            </w:r>
          </w:p>
          <w:p w14:paraId="4563855C" w14:textId="6610BA01" w:rsidR="00980EB8" w:rsidRPr="003B33AF" w:rsidRDefault="00FE6515" w:rsidP="004C33F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48177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5D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3</w:t>
            </w:r>
            <w:r w:rsidR="00AA1266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Statistical Facts:</w:t>
            </w:r>
            <w:r w:rsidR="00AA126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980EB8" w:rsidRPr="009473F1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="00980EB8" w:rsidRPr="007D418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or b</w:t>
            </w:r>
            <w:r w:rsidR="0010300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AA126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completed. </w:t>
            </w:r>
            <w:r w:rsidR="007F55E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B625A8">
              <w:rPr>
                <w:rFonts w:asciiTheme="minorHAnsi" w:hAnsiTheme="minorHAnsi"/>
                <w:color w:val="000000"/>
                <w:sz w:val="22"/>
                <w:szCs w:val="22"/>
              </w:rPr>
              <w:t>[</w:t>
            </w:r>
            <w:r w:rsidR="00AA1266">
              <w:rPr>
                <w:rFonts w:asciiTheme="minorHAnsi" w:hAnsiTheme="minorHAnsi"/>
                <w:color w:val="000000"/>
                <w:sz w:val="22"/>
                <w:szCs w:val="22"/>
              </w:rPr>
              <w:t>C</w:t>
            </w:r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F</w:t>
            </w:r>
            <w:r w:rsidR="00AA1266">
              <w:rPr>
                <w:rFonts w:asciiTheme="minorHAnsi" w:hAnsiTheme="minorHAnsi"/>
                <w:color w:val="000000"/>
                <w:sz w:val="22"/>
                <w:szCs w:val="22"/>
              </w:rPr>
              <w:t>C</w:t>
            </w:r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AA126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§</w:t>
            </w:r>
            <w:r w:rsidR="00AA126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2330</w:t>
            </w:r>
            <w:r w:rsidR="00B625A8">
              <w:rPr>
                <w:rFonts w:asciiTheme="minorHAnsi" w:hAnsiTheme="minorHAnsi"/>
                <w:color w:val="000000"/>
                <w:sz w:val="22"/>
                <w:szCs w:val="22"/>
              </w:rPr>
              <w:t>]</w:t>
            </w:r>
          </w:p>
          <w:p w14:paraId="15FFF3AA" w14:textId="29DA5B77" w:rsidR="00980EB8" w:rsidRPr="003B33AF" w:rsidRDefault="00FE6515" w:rsidP="005113E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26049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5D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4</w:t>
            </w:r>
            <w:r w:rsidR="00AA1266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Children</w:t>
            </w:r>
            <w:proofErr w:type="gramStart"/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: </w:t>
            </w:r>
            <w:r w:rsidR="00980EB8" w:rsidRPr="007D418F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proofErr w:type="gramEnd"/>
            <w:r w:rsidR="00980EB8" w:rsidRPr="006F49C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or</w:t>
            </w:r>
            <w:r w:rsidR="00980EB8" w:rsidRPr="009473F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</w:t>
            </w:r>
            <w:r w:rsidR="00AA1266" w:rsidRPr="0049599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A1266">
              <w:rPr>
                <w:rFonts w:asciiTheme="minorHAnsi" w:hAnsiTheme="minorHAnsi"/>
                <w:color w:val="000000"/>
                <w:sz w:val="22"/>
                <w:szCs w:val="22"/>
              </w:rPr>
              <w:t>completed</w:t>
            </w:r>
            <w:proofErr w:type="gramEnd"/>
            <w:r w:rsidR="00AA126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. </w:t>
            </w:r>
          </w:p>
          <w:p w14:paraId="1733810D" w14:textId="3950776D" w:rsidR="00980EB8" w:rsidRPr="003B33AF" w:rsidRDefault="00FE6515" w:rsidP="005113E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16551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5D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5</w:t>
            </w:r>
            <w:r w:rsidR="00AA1266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Grounds</w:t>
            </w:r>
            <w:r w:rsidR="00980EB8" w:rsidRPr="009D40C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: </w:t>
            </w:r>
            <w:r w:rsidR="00980EB8" w:rsidRPr="009473F1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="002F00AE"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  <w:r w:rsidR="00980EB8" w:rsidRPr="009D40C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 or c</w:t>
            </w:r>
            <w:r w:rsidR="00980EB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marked </w:t>
            </w:r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as appropriate</w:t>
            </w:r>
            <w:r w:rsidR="00980EB8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2DEA7D5B" w14:textId="424DD4F9" w:rsidR="00980EB8" w:rsidRPr="003B33AF" w:rsidRDefault="00FE6515" w:rsidP="005113E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23662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5D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6</w:t>
            </w:r>
            <w:r w:rsidR="00AA1266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Custody and Visitation/Parenting: </w:t>
            </w:r>
            <w:r w:rsidR="00AA126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a, b and c marked as appropriate. </w:t>
            </w:r>
          </w:p>
          <w:p w14:paraId="7A4EDC23" w14:textId="2F897E22" w:rsidR="007005A2" w:rsidRDefault="00FE6515" w:rsidP="00D00CDF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96935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02B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7</w:t>
            </w:r>
            <w:r w:rsidR="00AA1266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Child Support: Guideline child support is mandatory unless </w:t>
            </w:r>
            <w:r w:rsidR="00B625A8">
              <w:rPr>
                <w:rFonts w:asciiTheme="minorHAnsi" w:hAnsiTheme="minorHAnsi"/>
                <w:color w:val="000000"/>
                <w:sz w:val="22"/>
                <w:szCs w:val="22"/>
              </w:rPr>
              <w:t>rebutted</w:t>
            </w:r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. Child support </w:t>
            </w:r>
            <w:r w:rsidR="00B625A8">
              <w:rPr>
                <w:rFonts w:asciiTheme="minorHAnsi" w:hAnsiTheme="minorHAnsi"/>
                <w:color w:val="000000"/>
                <w:sz w:val="22"/>
                <w:szCs w:val="22"/>
              </w:rPr>
              <w:t>can</w:t>
            </w:r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not be waived, </w:t>
            </w:r>
          </w:p>
          <w:p w14:paraId="0826F59B" w14:textId="77777777" w:rsidR="007005A2" w:rsidRDefault="007005A2" w:rsidP="00D00CDF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</w:t>
            </w:r>
            <w:r w:rsidR="00B625A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but </w:t>
            </w:r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may </w:t>
            </w:r>
            <w:r w:rsidR="00B625A8">
              <w:rPr>
                <w:rFonts w:asciiTheme="minorHAnsi" w:hAnsiTheme="minorHAnsi"/>
                <w:color w:val="000000"/>
                <w:sz w:val="22"/>
                <w:szCs w:val="22"/>
              </w:rPr>
              <w:t>be set at</w:t>
            </w:r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zero. “Other” may be used to attach proposed guideline child support calculation </w:t>
            </w:r>
          </w:p>
          <w:p w14:paraId="17D7D74A" w14:textId="7B9CA96C" w:rsidR="00980EB8" w:rsidRDefault="007005A2" w:rsidP="00D00CDF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</w:t>
            </w:r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and supporting financial documents.</w:t>
            </w:r>
          </w:p>
          <w:p w14:paraId="2050ED1A" w14:textId="1BA08A26" w:rsidR="008F5A71" w:rsidRDefault="00FE6515" w:rsidP="008F5A71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30373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5D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F5A71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8</w:t>
            </w:r>
            <w:r w:rsidR="008F5A71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8F5A71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Spousal Support</w:t>
            </w:r>
            <w:r w:rsidR="008F5A7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: </w:t>
            </w:r>
            <w:r w:rsidR="008F5A71" w:rsidRPr="004115DD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="008F5A71"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  <w:r w:rsidR="008F5A71" w:rsidRPr="004115D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</w:t>
            </w:r>
            <w:r w:rsidR="008F5A71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  <w:r w:rsidR="008F5A71" w:rsidRPr="00F12B6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</w:t>
            </w:r>
            <w:r w:rsidR="008F5A7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F5A7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or </w:t>
            </w:r>
            <w:r w:rsidR="008F5A71" w:rsidRPr="000E45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 </w:t>
            </w:r>
            <w:r w:rsidR="008F5A7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must be checked and addressed as to both parties. </w:t>
            </w:r>
          </w:p>
          <w:p w14:paraId="2245F9DD" w14:textId="77777777" w:rsidR="00FE6515" w:rsidRDefault="00FE6515" w:rsidP="00307D37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08306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5D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9</w:t>
            </w:r>
            <w:r w:rsidR="00AA1266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Separate Property:</w:t>
            </w:r>
            <w:r w:rsidR="00980EB8" w:rsidRPr="004115D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</w:t>
            </w:r>
            <w:r w:rsidR="00980EB8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or</w:t>
            </w:r>
            <w:r w:rsidR="00980EB8" w:rsidRPr="004115D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980EB8" w:rsidRPr="004115DD">
              <w:t>b</w:t>
            </w:r>
            <w:r w:rsidR="00980EB8" w:rsidRPr="004115D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must be checked.</w:t>
            </w:r>
            <w:r w:rsidR="00980EB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780A33C7" w14:textId="05A0146C" w:rsidR="00980EB8" w:rsidRPr="00BC3EC8" w:rsidRDefault="00FE6515" w:rsidP="00307D37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                                   </w:t>
            </w:r>
            <w:r w:rsidR="00980EB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AA1266" w:rsidRPr="008D1093">
              <w:rPr>
                <w:rFonts w:asciiTheme="minorHAnsi" w:hAnsiTheme="minorHAnsi"/>
                <w:color w:val="000000"/>
                <w:sz w:val="22"/>
                <w:szCs w:val="22"/>
              </w:rPr>
              <w:t>*</w:t>
            </w:r>
            <w:r w:rsidR="00103002" w:rsidRPr="008D1093">
              <w:rPr>
                <w:rFonts w:asciiTheme="minorHAnsi" w:hAnsiTheme="minorHAnsi"/>
                <w:color w:val="000000"/>
                <w:sz w:val="22"/>
                <w:szCs w:val="22"/>
              </w:rPr>
              <w:t>If b, m</w:t>
            </w:r>
            <w:r w:rsidR="00980EB8" w:rsidRPr="008D1093">
              <w:rPr>
                <w:rFonts w:asciiTheme="minorHAnsi" w:hAnsiTheme="minorHAnsi"/>
                <w:color w:val="000000"/>
                <w:sz w:val="22"/>
                <w:szCs w:val="22"/>
              </w:rPr>
              <w:t>ust list specific property</w:t>
            </w:r>
            <w:r w:rsidR="00103002" w:rsidRPr="008D109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or attach </w:t>
            </w:r>
            <w:r w:rsidR="006D1618" w:rsidRPr="008D109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 completed </w:t>
            </w:r>
            <w:r w:rsidR="00103002" w:rsidRPr="008D1093">
              <w:rPr>
                <w:rFonts w:asciiTheme="minorHAnsi" w:hAnsiTheme="minorHAnsi"/>
                <w:color w:val="000000"/>
                <w:sz w:val="22"/>
                <w:szCs w:val="22"/>
              </w:rPr>
              <w:t>FL-160</w:t>
            </w:r>
            <w:r w:rsidR="00395290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9C349C" w:rsidRPr="00BC3EC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</w:p>
          <w:p w14:paraId="24046FBB" w14:textId="77777777" w:rsidR="00FE6515" w:rsidRDefault="00FE6515" w:rsidP="00307D37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23359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5D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AA126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10</w:t>
            </w:r>
            <w:r w:rsidR="00AA1266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Community/Quasi-Community: </w:t>
            </w:r>
            <w:r w:rsidR="00980EB8" w:rsidRPr="00FE651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 </w:t>
            </w:r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or</w:t>
            </w:r>
            <w:r w:rsidR="00980EB8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980EB8" w:rsidRPr="004115DD">
              <w:rPr>
                <w:rFonts w:asciiTheme="minorHAnsi" w:hAnsiTheme="minorHAnsi"/>
                <w:color w:val="000000"/>
                <w:sz w:val="22"/>
                <w:szCs w:val="22"/>
              </w:rPr>
              <w:t>b</w:t>
            </w:r>
            <w:r w:rsidR="002F2FF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must be checked</w:t>
            </w:r>
            <w:r w:rsidR="00980EB8" w:rsidRPr="008D109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.  </w:t>
            </w:r>
          </w:p>
          <w:p w14:paraId="3A71518E" w14:textId="690EB849" w:rsidR="00980EB8" w:rsidRPr="006D1618" w:rsidRDefault="00FE6515" w:rsidP="006D1618">
            <w:pPr>
              <w:ind w:left="720" w:hanging="72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                                                            </w:t>
            </w:r>
            <w:r w:rsidR="00103002" w:rsidRPr="008D109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*If b, must list </w:t>
            </w:r>
            <w:r w:rsidR="00980EB8" w:rsidRPr="008D1093">
              <w:rPr>
                <w:rFonts w:asciiTheme="minorHAnsi" w:hAnsiTheme="minorHAnsi"/>
                <w:color w:val="000000"/>
                <w:sz w:val="22"/>
                <w:szCs w:val="22"/>
              </w:rPr>
              <w:t>specific property</w:t>
            </w:r>
            <w:r w:rsidR="00103002" w:rsidRPr="008D109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or attach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="006D1618" w:rsidRPr="008D109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103002" w:rsidRPr="008D1093">
              <w:rPr>
                <w:rFonts w:asciiTheme="minorHAnsi" w:hAnsiTheme="minorHAnsi"/>
                <w:color w:val="000000"/>
                <w:sz w:val="22"/>
                <w:szCs w:val="22"/>
              </w:rPr>
              <w:t>completed FL-160</w:t>
            </w:r>
            <w:r w:rsidR="00B625A8" w:rsidRPr="008D1093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9C349C" w:rsidRPr="00BC3EC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</w:p>
          <w:p w14:paraId="3E048580" w14:textId="25095206" w:rsidR="007005A2" w:rsidRDefault="00FE6515" w:rsidP="00AC1A66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94005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774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AA126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11</w:t>
            </w:r>
            <w:r w:rsidR="00AA1266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Other</w:t>
            </w:r>
            <w:proofErr w:type="gramStart"/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:  May</w:t>
            </w:r>
            <w:proofErr w:type="gramEnd"/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be used for alternative pleading, providing notice requesting leave to amend from Legal </w:t>
            </w:r>
          </w:p>
          <w:p w14:paraId="030B31F5" w14:textId="35C5704A" w:rsidR="006F49C2" w:rsidRPr="003B33AF" w:rsidRDefault="007005A2" w:rsidP="00AC1A66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 </w:t>
            </w:r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Separation to Dissolution upon attaining</w:t>
            </w:r>
            <w:r w:rsidR="00AA126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residency requirements, etc.  </w:t>
            </w:r>
            <w:r w:rsidR="00376335">
              <w:rPr>
                <w:rFonts w:asciiTheme="minorHAnsi" w:hAnsiTheme="minorHAnsi"/>
                <w:color w:val="000000"/>
                <w:sz w:val="22"/>
                <w:szCs w:val="22"/>
              </w:rPr>
              <w:t>[</w:t>
            </w:r>
            <w:r w:rsidR="00AA1266">
              <w:rPr>
                <w:rFonts w:asciiTheme="minorHAnsi" w:hAnsiTheme="minorHAnsi"/>
                <w:color w:val="000000"/>
                <w:sz w:val="22"/>
                <w:szCs w:val="22"/>
              </w:rPr>
              <w:t>C</w:t>
            </w:r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FC </w:t>
            </w:r>
            <w:r w:rsidR="00AA126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§</w:t>
            </w:r>
            <w:r w:rsidR="00AA126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2321</w:t>
            </w:r>
            <w:r w:rsidR="00376335">
              <w:rPr>
                <w:rFonts w:asciiTheme="minorHAnsi" w:hAnsiTheme="minorHAnsi"/>
                <w:color w:val="000000"/>
                <w:sz w:val="22"/>
                <w:szCs w:val="22"/>
              </w:rPr>
              <w:t>]</w:t>
            </w:r>
          </w:p>
          <w:p w14:paraId="7F829C0C" w14:textId="5E9EEE70" w:rsidR="00980EB8" w:rsidRDefault="00FE6515" w:rsidP="00307D37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67862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774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A126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If name restoration </w:t>
            </w:r>
            <w:proofErr w:type="gramStart"/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requested</w:t>
            </w:r>
            <w:proofErr w:type="gramEnd"/>
            <w:r w:rsidR="00AA126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state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full </w:t>
            </w:r>
            <w:r w:rsidR="00AA126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name. </w:t>
            </w:r>
            <w:r w:rsidR="00376335">
              <w:rPr>
                <w:rFonts w:asciiTheme="minorHAnsi" w:hAnsiTheme="minorHAnsi"/>
                <w:color w:val="000000"/>
                <w:sz w:val="22"/>
                <w:szCs w:val="22"/>
              </w:rPr>
              <w:t>[</w:t>
            </w:r>
            <w:r w:rsidR="00AA1266">
              <w:rPr>
                <w:rFonts w:asciiTheme="minorHAnsi" w:hAnsiTheme="minorHAnsi"/>
                <w:color w:val="000000"/>
                <w:sz w:val="22"/>
                <w:szCs w:val="22"/>
              </w:rPr>
              <w:t>Dissolution and N</w:t>
            </w:r>
            <w:r w:rsidR="00980EB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ullity only – </w:t>
            </w:r>
            <w:r w:rsidR="00AA126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CFC </w:t>
            </w:r>
            <w:r w:rsidR="00AA1266">
              <w:rPr>
                <w:rFonts w:ascii="Calibri" w:hAnsi="Calibri" w:cs="Calibri"/>
                <w:color w:val="000000"/>
                <w:sz w:val="22"/>
                <w:szCs w:val="22"/>
              </w:rPr>
              <w:t>§</w:t>
            </w:r>
            <w:r w:rsidR="00AA126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2080</w:t>
            </w:r>
            <w:r w:rsidR="00376335">
              <w:rPr>
                <w:rFonts w:asciiTheme="minorHAnsi" w:hAnsiTheme="minorHAnsi"/>
                <w:color w:val="000000"/>
                <w:sz w:val="22"/>
                <w:szCs w:val="22"/>
              </w:rPr>
              <w:t>]</w:t>
            </w:r>
          </w:p>
          <w:p w14:paraId="50A9677A" w14:textId="77777777" w:rsidR="00980EB8" w:rsidRPr="003B33AF" w:rsidRDefault="00980EB8" w:rsidP="00307D37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3B6BCCBE" w14:textId="4846E1E3" w:rsidR="00980EB8" w:rsidRDefault="00980EB8" w:rsidP="007F55E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B3AD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*NOTE: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The </w:t>
            </w:r>
            <w:r w:rsidRPr="002B3AD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relief requested in </w:t>
            </w:r>
            <w:r w:rsidR="00223600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the </w:t>
            </w:r>
            <w:r w:rsidRPr="002B3AD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Judgment must match (may not exceed) </w:t>
            </w:r>
            <w:r w:rsidR="00223600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the </w:t>
            </w:r>
            <w:r w:rsidRPr="002B3AD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relief requested in </w:t>
            </w:r>
            <w:r w:rsidR="00223600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the </w:t>
            </w:r>
            <w:r w:rsidRPr="002B3AD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Petition.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The Petition must specify </w:t>
            </w:r>
            <w:r w:rsidR="00EA45B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all community property to be divided and separate property to be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confirmed.</w:t>
            </w:r>
            <w:r w:rsidRPr="002B3AD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 w:rsidR="00EA45B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In </w:t>
            </w:r>
            <w:r w:rsidR="00223600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the </w:t>
            </w:r>
            <w:r w:rsidR="00EA45B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Judgment, </w:t>
            </w:r>
            <w:r w:rsidR="00792657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the </w:t>
            </w:r>
            <w:r w:rsidR="00EA45B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</w:t>
            </w:r>
            <w:r w:rsidRPr="002B3AD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ivision of property must be equal or equalized. </w:t>
            </w:r>
            <w:r w:rsidR="00223600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[</w:t>
            </w:r>
            <w:r w:rsidR="00AA1266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C</w:t>
            </w:r>
            <w:r w:rsidRPr="002B3AD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FC </w:t>
            </w:r>
            <w:r w:rsidR="00AA126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§</w:t>
            </w:r>
            <w:r w:rsidR="00AA1266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4336; CC</w:t>
            </w:r>
            <w:r w:rsidR="00223600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</w:t>
            </w:r>
            <w:r w:rsidRPr="002B3AD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 w:rsidR="007F55E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§</w:t>
            </w:r>
            <w:r w:rsidR="007F55E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 w:rsidRPr="002B3AD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580; </w:t>
            </w:r>
            <w:r w:rsidR="00AA1266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CFC </w:t>
            </w:r>
            <w:r w:rsidR="00AA12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§</w:t>
            </w:r>
            <w:r w:rsidRPr="002B3AD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2330.5, 2550; </w:t>
            </w:r>
            <w:r w:rsidR="007F55E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CRC 5.401(c)</w:t>
            </w:r>
            <w:r w:rsidRPr="002B3AD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, 5.402(b), 5.415(c)</w:t>
            </w:r>
            <w:r w:rsidR="00223600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]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</w:t>
            </w:r>
          </w:p>
          <w:p w14:paraId="0DF39B8D" w14:textId="7D760E3A" w:rsidR="00185528" w:rsidRPr="00B15888" w:rsidRDefault="00185528" w:rsidP="007F55E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980EB8" w:rsidRPr="00EA3FB1" w14:paraId="4B0FEDFF" w14:textId="77777777" w:rsidTr="00185528">
        <w:trPr>
          <w:trHeight w:val="703"/>
        </w:trPr>
        <w:tc>
          <w:tcPr>
            <w:tcW w:w="10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AC1212" w14:textId="77777777" w:rsidR="00980EB8" w:rsidRPr="003B33AF" w:rsidRDefault="00980EB8" w:rsidP="00792657">
            <w:pPr>
              <w:spacing w:line="120" w:lineRule="exact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34FFE65F" w14:textId="6254AF15" w:rsidR="00223600" w:rsidRDefault="00FE6515" w:rsidP="00792657">
            <w:pPr>
              <w:ind w:left="74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7880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65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9265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980EB8"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FL-105</w:t>
            </w:r>
            <w:r w:rsidR="00D9545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 w:rsidR="00980EB8"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Declaration Under Uniform </w:t>
            </w:r>
            <w:proofErr w:type="gramStart"/>
            <w:r w:rsidR="00980EB8"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Child Custody</w:t>
            </w:r>
            <w:proofErr w:type="gramEnd"/>
            <w:r w:rsidR="00980EB8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Jurisdiction</w:t>
            </w:r>
            <w:r w:rsidR="00980EB8"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Act </w:t>
            </w:r>
            <w:r w:rsidR="0079265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[CRC </w:t>
            </w:r>
            <w:r w:rsidR="007926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§</w:t>
            </w:r>
            <w:r w:rsidR="0079265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5.52; CFC </w:t>
            </w:r>
            <w:r w:rsidR="007926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§</w:t>
            </w:r>
            <w:r w:rsidR="00792657">
              <w:rPr>
                <w:rFonts w:asciiTheme="minorHAnsi" w:hAnsiTheme="minorHAnsi"/>
                <w:color w:val="000000"/>
                <w:sz w:val="22"/>
                <w:szCs w:val="22"/>
              </w:rPr>
              <w:t>3429]</w:t>
            </w:r>
          </w:p>
          <w:p w14:paraId="0C379305" w14:textId="75A2C35E" w:rsidR="00117E0B" w:rsidRPr="00D95455" w:rsidRDefault="00980EB8" w:rsidP="00792657">
            <w:pPr>
              <w:ind w:left="294" w:hanging="274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Req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uired</w:t>
            </w:r>
            <w:r w:rsidR="0022360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if parties have minor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children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. U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pdate if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children’s residence </w:t>
            </w:r>
            <w:r w:rsidR="0079265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has </w:t>
            </w:r>
            <w:r w:rsidR="001E680A">
              <w:rPr>
                <w:rFonts w:asciiTheme="minorHAnsi" w:hAnsiTheme="minorHAnsi"/>
                <w:color w:val="000000"/>
                <w:sz w:val="22"/>
                <w:szCs w:val="22"/>
              </w:rPr>
              <w:t>changed since</w:t>
            </w:r>
            <w:r w:rsidR="0079265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its</w:t>
            </w:r>
            <w:r w:rsidR="001E680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previous filing</w:t>
            </w:r>
            <w:r w:rsidR="0022360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. </w:t>
            </w:r>
            <w:r w:rsidR="0079265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7F55EB" w:rsidRPr="00EA3FB1" w14:paraId="2E155F75" w14:textId="77777777" w:rsidTr="00185528">
        <w:trPr>
          <w:trHeight w:val="703"/>
        </w:trPr>
        <w:tc>
          <w:tcPr>
            <w:tcW w:w="10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1C9E1C" w14:textId="77777777" w:rsidR="007F55EB" w:rsidRPr="007F55EB" w:rsidRDefault="007F55EB" w:rsidP="005113E9">
            <w:pPr>
              <w:spacing w:line="120" w:lineRule="exact"/>
              <w:rPr>
                <w:rFonts w:asciiTheme="minorHAnsi" w:eastAsia="MS Gothic" w:hAnsiTheme="minorHAnsi" w:cstheme="minorHAnsi"/>
                <w:color w:val="000000"/>
                <w:sz w:val="22"/>
                <w:szCs w:val="22"/>
              </w:rPr>
            </w:pPr>
          </w:p>
          <w:p w14:paraId="0FE83D2C" w14:textId="77777777" w:rsidR="001909B4" w:rsidRPr="003B33AF" w:rsidRDefault="001909B4" w:rsidP="001909B4">
            <w:pPr>
              <w:spacing w:line="12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3F5B5695" w14:textId="242D9ED6" w:rsidR="007F55EB" w:rsidRPr="007F55EB" w:rsidRDefault="00FE6515" w:rsidP="001909B4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81868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65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2360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1909B4"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FL-110 Summons</w:t>
            </w:r>
          </w:p>
        </w:tc>
      </w:tr>
      <w:tr w:rsidR="007F55EB" w:rsidRPr="00EA3FB1" w14:paraId="7E1D935E" w14:textId="77777777" w:rsidTr="00185528">
        <w:trPr>
          <w:trHeight w:val="703"/>
        </w:trPr>
        <w:tc>
          <w:tcPr>
            <w:tcW w:w="10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E3A4A9" w14:textId="77777777" w:rsidR="007F55EB" w:rsidRDefault="007F55EB" w:rsidP="005113E9">
            <w:pPr>
              <w:spacing w:line="120" w:lineRule="exact"/>
              <w:rPr>
                <w:rFonts w:asciiTheme="minorHAnsi" w:eastAsia="MS Gothic" w:hAnsiTheme="minorHAnsi" w:cstheme="minorHAnsi"/>
                <w:color w:val="000000"/>
                <w:sz w:val="22"/>
                <w:szCs w:val="22"/>
              </w:rPr>
            </w:pPr>
          </w:p>
          <w:p w14:paraId="5473F300" w14:textId="518993FB" w:rsidR="007005A2" w:rsidRPr="007005A2" w:rsidRDefault="00FE6515" w:rsidP="007005A2">
            <w:pPr>
              <w:ind w:left="432" w:hanging="432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40433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5D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2360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7F55EB"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FL-115 Proof of Se</w:t>
            </w:r>
            <w:r w:rsidR="00CD0EF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r</w:t>
            </w:r>
            <w:r w:rsidR="007F55EB"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vice - Completed properly</w:t>
            </w:r>
            <w:r w:rsidR="007F55EB" w:rsidRPr="00B06F0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.   </w:t>
            </w:r>
            <w:r w:rsidR="007F55E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1E680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</w:t>
            </w:r>
            <w:r w:rsidR="007F55EB" w:rsidRPr="00B06F0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4F7837BD" w14:textId="25FEE944" w:rsidR="003C36F0" w:rsidRDefault="007005A2" w:rsidP="004115DD">
            <w:pPr>
              <w:ind w:left="740" w:hanging="7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   </w:t>
            </w:r>
            <w:r w:rsidR="007F55EB" w:rsidRPr="00BC3EC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Service Date:  </w:t>
            </w:r>
            <w:r w:rsidR="00395290" w:rsidRPr="008D109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</w:p>
          <w:p w14:paraId="301F7440" w14:textId="77777777" w:rsidR="004115DD" w:rsidRDefault="004115DD" w:rsidP="004115DD">
            <w:pPr>
              <w:ind w:left="740" w:hanging="720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14:paraId="79C9E489" w14:textId="70E2FFB2" w:rsidR="005D5B57" w:rsidRPr="003C36F0" w:rsidRDefault="009C5625" w:rsidP="003C36F0">
            <w:pPr>
              <w:ind w:left="740" w:hanging="720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63398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6F0A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By certified mail/substituted service</w:t>
            </w:r>
            <w:r w:rsidR="00877EF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– CCP </w:t>
            </w:r>
            <w:r w:rsidR="00877EFE">
              <w:rPr>
                <w:rFonts w:asciiTheme="minorHAnsi" w:hAnsiTheme="minorHAnsi" w:cstheme="minorHAnsi"/>
                <w:sz w:val="22"/>
                <w:szCs w:val="22"/>
              </w:rPr>
              <w:t xml:space="preserve">§ </w:t>
            </w:r>
            <w:r w:rsidR="00877EFE">
              <w:rPr>
                <w:rFonts w:asciiTheme="minorHAnsi" w:hAnsiTheme="minorHAnsi"/>
                <w:color w:val="000000"/>
                <w:sz w:val="22"/>
                <w:szCs w:val="22"/>
              </w:rPr>
              <w:t>415.</w:t>
            </w:r>
            <w:r w:rsidR="00075F51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  <w:r w:rsidR="00877EF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0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51768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EFE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77EFE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 w:rsidR="00877EFE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By Publication/Posting</w:t>
            </w:r>
            <w:r w:rsidR="00877EF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CCP </w:t>
            </w:r>
            <w:r w:rsidR="00877EFE">
              <w:rPr>
                <w:rFonts w:asciiTheme="minorHAnsi" w:hAnsiTheme="minorHAnsi" w:cstheme="minorHAnsi"/>
                <w:sz w:val="22"/>
                <w:szCs w:val="22"/>
              </w:rPr>
              <w:t xml:space="preserve">§ </w:t>
            </w:r>
            <w:r w:rsidR="00877EF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415.50, GC </w:t>
            </w:r>
            <w:r w:rsidR="00877EFE">
              <w:rPr>
                <w:rFonts w:asciiTheme="minorHAnsi" w:hAnsiTheme="minorHAnsi" w:cstheme="minorHAnsi"/>
                <w:sz w:val="22"/>
                <w:szCs w:val="22"/>
              </w:rPr>
              <w:t>§6064</w:t>
            </w:r>
            <w:r w:rsidR="00877EFE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</w:t>
            </w:r>
          </w:p>
          <w:p w14:paraId="5A2A7386" w14:textId="4A960EFD" w:rsidR="00877EFE" w:rsidRDefault="00877EFE" w:rsidP="00877EFE">
            <w:pPr>
              <w:ind w:left="74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</w:t>
            </w:r>
          </w:p>
          <w:p w14:paraId="73B6E5AD" w14:textId="789B5F0E" w:rsidR="007F55EB" w:rsidRDefault="00877EFE" w:rsidP="005D5B57">
            <w:pPr>
              <w:ind w:left="740" w:hanging="720"/>
              <w:rPr>
                <w:rFonts w:asciiTheme="minorHAnsi" w:hAnsiTheme="minorHAnsi" w:cstheme="minorHAnsi"/>
                <w:color w:val="53575E"/>
                <w:sz w:val="22"/>
                <w:szCs w:val="22"/>
                <w:shd w:val="clear" w:color="auto" w:fill="FFFFFF"/>
              </w:rPr>
            </w:pPr>
            <w:r w:rsidRPr="00CF6EB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**</w:t>
            </w:r>
            <w:r w:rsidR="005D5B57" w:rsidRPr="00CF6EB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Reminder</w:t>
            </w:r>
            <w:proofErr w:type="gramStart"/>
            <w:r w:rsidR="005D5B57" w:rsidRPr="00CF6EB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:</w:t>
            </w:r>
            <w:r w:rsidR="005D5B5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Unless</w:t>
            </w:r>
            <w:proofErr w:type="gramEnd"/>
            <w:r w:rsidR="005D5B5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exempt, </w:t>
            </w:r>
            <w:r w:rsidR="005D5B57" w:rsidRPr="005D5B57">
              <w:rPr>
                <w:rFonts w:asciiTheme="minorHAnsi" w:hAnsiTheme="minorHAnsi" w:cstheme="minorHAnsi"/>
                <w:color w:val="53575E"/>
                <w:sz w:val="22"/>
                <w:szCs w:val="22"/>
                <w:shd w:val="clear" w:color="auto" w:fill="FFFFFF"/>
              </w:rPr>
              <w:t xml:space="preserve">anyone who performs more than 10 services of process in a year must register, pay fees, and file a $2000 bond. Failure to register is a misdemeanor. CA B&amp;P </w:t>
            </w:r>
            <w:r w:rsidR="005D5B57" w:rsidRPr="005D5B57">
              <w:rPr>
                <w:rFonts w:asciiTheme="minorHAnsi" w:hAnsiTheme="minorHAnsi" w:cstheme="minorHAnsi"/>
                <w:sz w:val="22"/>
                <w:szCs w:val="22"/>
              </w:rPr>
              <w:t>§</w:t>
            </w:r>
            <w:r w:rsidR="005D5B57" w:rsidRPr="005D5B57">
              <w:rPr>
                <w:rFonts w:asciiTheme="minorHAnsi" w:hAnsiTheme="minorHAnsi" w:cstheme="minorHAnsi"/>
                <w:color w:val="53575E"/>
                <w:sz w:val="22"/>
                <w:szCs w:val="22"/>
                <w:shd w:val="clear" w:color="auto" w:fill="FFFFFF"/>
              </w:rPr>
              <w:t>22350 – 22360</w:t>
            </w:r>
            <w:r w:rsidR="005D5B57">
              <w:rPr>
                <w:rFonts w:ascii="Source Sans Pro" w:hAnsi="Source Sans Pro"/>
                <w:color w:val="53575E"/>
                <w:sz w:val="27"/>
                <w:szCs w:val="27"/>
                <w:shd w:val="clear" w:color="auto" w:fill="FFFFFF"/>
              </w:rPr>
              <w:t> </w:t>
            </w:r>
          </w:p>
          <w:p w14:paraId="511A6EE8" w14:textId="6BB8852F" w:rsidR="005D5B57" w:rsidRPr="007F55EB" w:rsidRDefault="005D5B57" w:rsidP="005D5B57">
            <w:pPr>
              <w:ind w:left="740" w:hanging="720"/>
              <w:rPr>
                <w:rFonts w:asciiTheme="minorHAnsi" w:eastAsia="MS Gothic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F55EB" w:rsidRPr="00EA3FB1" w14:paraId="5C38B988" w14:textId="77777777" w:rsidTr="00185528">
        <w:trPr>
          <w:trHeight w:val="703"/>
        </w:trPr>
        <w:tc>
          <w:tcPr>
            <w:tcW w:w="10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2B1409" w14:textId="719D16AC" w:rsidR="00A31CA9" w:rsidRDefault="00A31CA9" w:rsidP="005113E9">
            <w:pPr>
              <w:spacing w:line="120" w:lineRule="exact"/>
              <w:rPr>
                <w:rFonts w:asciiTheme="minorHAnsi" w:eastAsia="MS Gothic" w:hAnsiTheme="minorHAnsi" w:cstheme="minorHAnsi"/>
                <w:color w:val="000000"/>
                <w:sz w:val="22"/>
                <w:szCs w:val="22"/>
              </w:rPr>
            </w:pPr>
          </w:p>
          <w:p w14:paraId="5FF07D5B" w14:textId="7A5FD889" w:rsidR="001E680A" w:rsidRPr="00D35423" w:rsidRDefault="001E680A" w:rsidP="001E680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115DD">
              <w:rPr>
                <w:rFonts w:asciiTheme="minorHAnsi" w:hAnsiTheme="minorHAnsi"/>
                <w:b/>
                <w:sz w:val="22"/>
                <w:szCs w:val="22"/>
              </w:rPr>
              <w:t xml:space="preserve">FL-141 Declaration Regarding </w:t>
            </w:r>
            <w:proofErr w:type="gramStart"/>
            <w:r w:rsidRPr="004115DD">
              <w:rPr>
                <w:rFonts w:asciiTheme="minorHAnsi" w:hAnsiTheme="minorHAnsi"/>
                <w:b/>
                <w:sz w:val="22"/>
                <w:szCs w:val="22"/>
              </w:rPr>
              <w:t>Service of Preliminary</w:t>
            </w:r>
            <w:proofErr w:type="gramEnd"/>
            <w:r w:rsidRPr="004115DD">
              <w:rPr>
                <w:rFonts w:asciiTheme="minorHAnsi" w:hAnsiTheme="minorHAnsi"/>
                <w:b/>
                <w:sz w:val="22"/>
                <w:szCs w:val="22"/>
              </w:rPr>
              <w:t xml:space="preserve"> and</w:t>
            </w:r>
            <w:r w:rsidRPr="003B33A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Final Declaration of Disclosure </w:t>
            </w:r>
            <w:r w:rsidR="00223600">
              <w:rPr>
                <w:rFonts w:asciiTheme="minorHAnsi" w:hAnsiTheme="minorHAnsi"/>
                <w:sz w:val="22"/>
                <w:szCs w:val="22"/>
              </w:rPr>
              <w:t>[</w:t>
            </w: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1E680A">
              <w:rPr>
                <w:rFonts w:asciiTheme="minorHAnsi" w:hAnsiTheme="minorHAnsi"/>
                <w:sz w:val="22"/>
                <w:szCs w:val="22"/>
              </w:rPr>
              <w:t xml:space="preserve">FC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§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E680A">
              <w:rPr>
                <w:rFonts w:asciiTheme="minorHAnsi" w:hAnsiTheme="minorHAnsi"/>
                <w:sz w:val="22"/>
                <w:szCs w:val="22"/>
              </w:rPr>
              <w:t>2103, 2110</w:t>
            </w:r>
            <w:r w:rsidR="00223600">
              <w:rPr>
                <w:rFonts w:asciiTheme="minorHAnsi" w:hAnsiTheme="minorHAnsi"/>
                <w:sz w:val="22"/>
                <w:szCs w:val="22"/>
              </w:rPr>
              <w:t>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A49AE">
              <w:rPr>
                <w:rFonts w:asciiTheme="minorHAnsi" w:hAnsiTheme="minorHAnsi"/>
                <w:bCs/>
                <w:sz w:val="22"/>
                <w:szCs w:val="22"/>
              </w:rPr>
              <w:t xml:space="preserve">NOTE: Not required in </w:t>
            </w:r>
            <w:r w:rsidR="003A49AE" w:rsidRPr="003A49AE">
              <w:rPr>
                <w:rFonts w:asciiTheme="minorHAnsi" w:hAnsiTheme="minorHAnsi"/>
                <w:bCs/>
                <w:sz w:val="22"/>
                <w:szCs w:val="22"/>
              </w:rPr>
              <w:t>n</w:t>
            </w:r>
            <w:r w:rsidRPr="003A49AE">
              <w:rPr>
                <w:rFonts w:asciiTheme="minorHAnsi" w:hAnsiTheme="minorHAnsi"/>
                <w:bCs/>
                <w:sz w:val="22"/>
                <w:szCs w:val="22"/>
              </w:rPr>
              <w:t xml:space="preserve">ullity </w:t>
            </w:r>
            <w:r w:rsidR="003A49AE" w:rsidRPr="003A49AE">
              <w:rPr>
                <w:rFonts w:asciiTheme="minorHAnsi" w:hAnsiTheme="minorHAnsi"/>
                <w:bCs/>
                <w:sz w:val="22"/>
                <w:szCs w:val="22"/>
              </w:rPr>
              <w:t xml:space="preserve">cases </w:t>
            </w:r>
            <w:r w:rsidRPr="003A49AE">
              <w:rPr>
                <w:rFonts w:asciiTheme="minorHAnsi" w:hAnsiTheme="minorHAnsi"/>
                <w:bCs/>
                <w:sz w:val="22"/>
                <w:szCs w:val="22"/>
              </w:rPr>
              <w:t xml:space="preserve">or </w:t>
            </w:r>
            <w:r w:rsidR="003A49AE" w:rsidRPr="003A49AE">
              <w:rPr>
                <w:rFonts w:asciiTheme="minorHAnsi" w:hAnsiTheme="minorHAnsi"/>
                <w:bCs/>
                <w:sz w:val="22"/>
                <w:szCs w:val="22"/>
              </w:rPr>
              <w:t>where s</w:t>
            </w:r>
            <w:r w:rsidRPr="003A49AE">
              <w:rPr>
                <w:rFonts w:asciiTheme="minorHAnsi" w:hAnsiTheme="minorHAnsi"/>
                <w:bCs/>
                <w:sz w:val="22"/>
                <w:szCs w:val="22"/>
              </w:rPr>
              <w:t xml:space="preserve">ervice </w:t>
            </w:r>
            <w:r w:rsidR="003A49AE" w:rsidRPr="003A49AE">
              <w:rPr>
                <w:rFonts w:asciiTheme="minorHAnsi" w:hAnsiTheme="minorHAnsi"/>
                <w:bCs/>
                <w:sz w:val="22"/>
                <w:szCs w:val="22"/>
              </w:rPr>
              <w:t xml:space="preserve">was </w:t>
            </w:r>
            <w:r w:rsidRPr="003A49AE">
              <w:rPr>
                <w:rFonts w:asciiTheme="minorHAnsi" w:hAnsiTheme="minorHAnsi"/>
                <w:bCs/>
                <w:sz w:val="22"/>
                <w:szCs w:val="22"/>
              </w:rPr>
              <w:t xml:space="preserve">by </w:t>
            </w:r>
            <w:r w:rsidR="003A49AE" w:rsidRPr="003A49AE">
              <w:rPr>
                <w:rFonts w:asciiTheme="minorHAnsi" w:hAnsiTheme="minorHAnsi"/>
                <w:bCs/>
                <w:sz w:val="22"/>
                <w:szCs w:val="22"/>
              </w:rPr>
              <w:t>p</w:t>
            </w:r>
            <w:r w:rsidRPr="003A49AE">
              <w:rPr>
                <w:rFonts w:asciiTheme="minorHAnsi" w:hAnsiTheme="minorHAnsi"/>
                <w:bCs/>
                <w:sz w:val="22"/>
                <w:szCs w:val="22"/>
              </w:rPr>
              <w:t>u</w:t>
            </w:r>
            <w:r w:rsidR="00A40CDA" w:rsidRPr="003A49AE">
              <w:rPr>
                <w:rFonts w:asciiTheme="minorHAnsi" w:hAnsiTheme="minorHAnsi"/>
                <w:bCs/>
                <w:sz w:val="22"/>
                <w:szCs w:val="22"/>
              </w:rPr>
              <w:t>b</w:t>
            </w:r>
            <w:r w:rsidRPr="003A49AE">
              <w:rPr>
                <w:rFonts w:asciiTheme="minorHAnsi" w:hAnsiTheme="minorHAnsi"/>
                <w:bCs/>
                <w:sz w:val="22"/>
                <w:szCs w:val="22"/>
              </w:rPr>
              <w:t>lication</w:t>
            </w:r>
            <w:r w:rsidR="003A49AE" w:rsidRPr="003A49AE">
              <w:rPr>
                <w:rFonts w:asciiTheme="minorHAnsi" w:hAnsiTheme="minorHAnsi"/>
                <w:bCs/>
                <w:sz w:val="22"/>
                <w:szCs w:val="22"/>
              </w:rPr>
              <w:t xml:space="preserve"> or p</w:t>
            </w:r>
            <w:r w:rsidRPr="003A49AE">
              <w:rPr>
                <w:rFonts w:asciiTheme="minorHAnsi" w:hAnsiTheme="minorHAnsi"/>
                <w:bCs/>
                <w:sz w:val="22"/>
                <w:szCs w:val="22"/>
              </w:rPr>
              <w:t>osting</w:t>
            </w:r>
            <w:r w:rsidR="00376335" w:rsidRPr="003A49AE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  <w:p w14:paraId="2805F569" w14:textId="4C7E67B7" w:rsidR="001E680A" w:rsidRPr="004115DD" w:rsidRDefault="00FE6515" w:rsidP="001E680A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79310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5D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680A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1E680A" w:rsidRPr="004115DD">
              <w:rPr>
                <w:rFonts w:asciiTheme="minorHAnsi" w:hAnsiTheme="minorHAnsi"/>
                <w:sz w:val="22"/>
                <w:szCs w:val="22"/>
              </w:rPr>
              <w:t xml:space="preserve">Petitioner submitted: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81764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5DD" w:rsidRPr="004115D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680A" w:rsidRPr="004115DD">
              <w:rPr>
                <w:rFonts w:asciiTheme="minorHAnsi" w:hAnsiTheme="minorHAnsi"/>
                <w:sz w:val="22"/>
                <w:szCs w:val="22"/>
              </w:rPr>
              <w:t xml:space="preserve"> Prelim</w:t>
            </w:r>
            <w:r w:rsidR="001E680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E680A" w:rsidRPr="003B33AF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33495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5D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680A" w:rsidRPr="004115DD">
              <w:rPr>
                <w:rFonts w:asciiTheme="minorHAnsi" w:hAnsiTheme="minorHAnsi"/>
                <w:sz w:val="22"/>
                <w:szCs w:val="22"/>
              </w:rPr>
              <w:t xml:space="preserve"> Final</w:t>
            </w:r>
          </w:p>
          <w:p w14:paraId="07A47F76" w14:textId="3BFF1000" w:rsidR="001E680A" w:rsidRPr="00616AB3" w:rsidRDefault="00FE6515" w:rsidP="001E680A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99405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5DD" w:rsidRPr="00616A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680A" w:rsidRPr="00616AB3">
              <w:rPr>
                <w:rFonts w:asciiTheme="minorHAnsi" w:hAnsiTheme="minorHAnsi"/>
                <w:sz w:val="22"/>
                <w:szCs w:val="22"/>
              </w:rPr>
              <w:t xml:space="preserve">  1. Completed.</w:t>
            </w:r>
          </w:p>
          <w:p w14:paraId="292D4311" w14:textId="2605FC54" w:rsidR="001E680A" w:rsidRPr="004115DD" w:rsidRDefault="00FE6515" w:rsidP="00223600">
            <w:pPr>
              <w:ind w:left="720" w:hanging="7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87296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5DD" w:rsidRPr="00616A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680A" w:rsidRPr="00616AB3">
              <w:rPr>
                <w:rFonts w:asciiTheme="minorHAnsi" w:hAnsiTheme="minorHAnsi"/>
                <w:sz w:val="22"/>
                <w:szCs w:val="22"/>
              </w:rPr>
              <w:t xml:space="preserve">  2</w:t>
            </w:r>
            <w:r w:rsidR="00A35CBA" w:rsidRPr="00616AB3">
              <w:rPr>
                <w:rFonts w:asciiTheme="minorHAnsi" w:hAnsiTheme="minorHAnsi"/>
                <w:sz w:val="22"/>
                <w:szCs w:val="22"/>
              </w:rPr>
              <w:t>.</w:t>
            </w:r>
            <w:r w:rsidR="001E680A" w:rsidRPr="00616AB3">
              <w:rPr>
                <w:rFonts w:asciiTheme="minorHAnsi" w:hAnsiTheme="minorHAnsi"/>
                <w:sz w:val="22"/>
                <w:szCs w:val="22"/>
              </w:rPr>
              <w:t xml:space="preserve"> Preliminary</w:t>
            </w:r>
            <w:r w:rsidR="001E680A" w:rsidRPr="00616AB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1E680A" w:rsidRPr="00616AB3">
              <w:rPr>
                <w:rFonts w:asciiTheme="minorHAnsi" w:hAnsiTheme="minorHAnsi"/>
                <w:sz w:val="22"/>
                <w:szCs w:val="22"/>
              </w:rPr>
              <w:t>completed</w:t>
            </w:r>
            <w:r w:rsidR="003A49AE" w:rsidRPr="00616AB3">
              <w:rPr>
                <w:rFonts w:asciiTheme="minorHAnsi" w:hAnsiTheme="minorHAnsi"/>
                <w:sz w:val="22"/>
                <w:szCs w:val="22"/>
              </w:rPr>
              <w:t>:</w:t>
            </w:r>
            <w:r w:rsidR="001E680A" w:rsidRPr="00616A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2969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5DD" w:rsidRPr="00616A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35CBA" w:rsidRPr="00616A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E680A" w:rsidRPr="00616AB3">
              <w:rPr>
                <w:rFonts w:asciiTheme="minorHAnsi" w:hAnsiTheme="minorHAnsi"/>
                <w:sz w:val="22"/>
                <w:szCs w:val="22"/>
              </w:rPr>
              <w:t xml:space="preserve">date of service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05870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5DD" w:rsidRPr="00616A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680A" w:rsidRPr="00616AB3">
              <w:rPr>
                <w:rFonts w:asciiTheme="minorHAnsi" w:hAnsiTheme="minorHAnsi"/>
                <w:sz w:val="22"/>
                <w:szCs w:val="22"/>
              </w:rPr>
              <w:t xml:space="preserve"> party that was served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5994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5DD" w:rsidRPr="00616A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379E9" w:rsidRPr="00616AB3">
              <w:rPr>
                <w:rFonts w:asciiTheme="minorHAnsi" w:hAnsiTheme="minorHAnsi"/>
                <w:sz w:val="22"/>
                <w:szCs w:val="22"/>
              </w:rPr>
              <w:t xml:space="preserve"> type of service</w:t>
            </w:r>
          </w:p>
          <w:p w14:paraId="30782AD5" w14:textId="4869341E" w:rsidR="00223600" w:rsidRDefault="00FE6515" w:rsidP="00223600">
            <w:pPr>
              <w:ind w:left="720" w:hanging="72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92662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75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680A" w:rsidRPr="003B33AF">
              <w:rPr>
                <w:rFonts w:asciiTheme="minorHAnsi" w:hAnsiTheme="minorHAnsi"/>
                <w:sz w:val="22"/>
                <w:szCs w:val="22"/>
              </w:rPr>
              <w:t xml:space="preserve">  3</w:t>
            </w:r>
            <w:r w:rsidR="00A35CBA">
              <w:rPr>
                <w:rFonts w:asciiTheme="minorHAnsi" w:hAnsiTheme="minorHAnsi"/>
                <w:sz w:val="22"/>
                <w:szCs w:val="22"/>
              </w:rPr>
              <w:t>. Final (if served)</w:t>
            </w:r>
            <w:r w:rsidR="001E680A" w:rsidRPr="003B33AF">
              <w:rPr>
                <w:rFonts w:asciiTheme="minorHAnsi" w:hAnsiTheme="minorHAnsi"/>
                <w:sz w:val="22"/>
                <w:szCs w:val="22"/>
              </w:rPr>
              <w:t xml:space="preserve"> completed</w:t>
            </w:r>
            <w:r w:rsidR="003A49AE">
              <w:rPr>
                <w:rFonts w:asciiTheme="minorHAnsi" w:hAnsiTheme="minorHAnsi"/>
                <w:sz w:val="22"/>
                <w:szCs w:val="22"/>
              </w:rPr>
              <w:t>:</w:t>
            </w:r>
            <w:r w:rsidR="00A35C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E680A" w:rsidRPr="003B33A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96633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75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35C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E680A">
              <w:rPr>
                <w:rFonts w:asciiTheme="minorHAnsi" w:hAnsiTheme="minorHAnsi"/>
                <w:sz w:val="22"/>
                <w:szCs w:val="22"/>
              </w:rPr>
              <w:t xml:space="preserve">date of service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3457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75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680A" w:rsidRPr="003B33AF">
              <w:rPr>
                <w:rFonts w:asciiTheme="minorHAnsi" w:hAnsiTheme="minorHAnsi"/>
                <w:sz w:val="22"/>
                <w:szCs w:val="22"/>
              </w:rPr>
              <w:t xml:space="preserve"> party that was served</w:t>
            </w:r>
            <w:r w:rsidR="00A35C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27232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75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680A" w:rsidRPr="003B33AF">
              <w:rPr>
                <w:rFonts w:asciiTheme="minorHAnsi" w:hAnsiTheme="minorHAnsi"/>
                <w:sz w:val="22"/>
                <w:szCs w:val="22"/>
              </w:rPr>
              <w:t xml:space="preserve"> type of service.  </w:t>
            </w:r>
          </w:p>
          <w:p w14:paraId="4872AEDA" w14:textId="3CFE488F" w:rsidR="001E680A" w:rsidRPr="003B33AF" w:rsidRDefault="00223600" w:rsidP="00223600">
            <w:pPr>
              <w:ind w:left="720" w:hanging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</w:t>
            </w:r>
            <w:r w:rsidR="001E680A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A final declaration o</w:t>
            </w:r>
            <w:r w:rsidR="00A35CBA">
              <w:rPr>
                <w:rFonts w:asciiTheme="minorHAnsi" w:hAnsiTheme="minorHAnsi"/>
                <w:color w:val="000000"/>
                <w:sz w:val="22"/>
                <w:szCs w:val="22"/>
              </w:rPr>
              <w:t>f disclosure is not required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A35CB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[</w:t>
            </w:r>
            <w:r w:rsidR="00A35CB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CFC </w:t>
            </w:r>
            <w:r w:rsidR="00A35CBA">
              <w:rPr>
                <w:rFonts w:ascii="Calibri" w:hAnsi="Calibri" w:cs="Calibri"/>
                <w:color w:val="000000"/>
                <w:sz w:val="22"/>
                <w:szCs w:val="22"/>
              </w:rPr>
              <w:t>§</w:t>
            </w:r>
            <w:r w:rsidR="00A35CB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1E680A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2110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]</w:t>
            </w:r>
            <w:r w:rsidR="009E696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</w:p>
          <w:p w14:paraId="4536C54E" w14:textId="6E98F636" w:rsidR="00A31CA9" w:rsidRDefault="00FE6515" w:rsidP="00A35CBA">
            <w:pPr>
              <w:ind w:left="74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67110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774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E680A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1E680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A35CB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4.c. </w:t>
            </w:r>
            <w:r w:rsidR="001E680A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Matter proceeding by default, optional waiver of Respondent’s final declaration of disclosure.  </w:t>
            </w:r>
          </w:p>
          <w:p w14:paraId="1D76BBAE" w14:textId="467E6DDF" w:rsidR="001E680A" w:rsidRPr="00A31CA9" w:rsidRDefault="00A31CA9" w:rsidP="00A35CBA">
            <w:pPr>
              <w:ind w:left="740" w:hanging="72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</w:t>
            </w:r>
          </w:p>
          <w:p w14:paraId="3F5FE09D" w14:textId="72AACC91" w:rsidR="001E680A" w:rsidRDefault="001E680A" w:rsidP="001E680A">
            <w:pPr>
              <w:spacing w:line="120" w:lineRule="exact"/>
              <w:rPr>
                <w:rFonts w:asciiTheme="minorHAnsi" w:eastAsia="MS Gothic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CBA" w:rsidRPr="00EA3FB1" w14:paraId="5DCD3DEC" w14:textId="77777777" w:rsidTr="00185528">
        <w:trPr>
          <w:trHeight w:val="703"/>
        </w:trPr>
        <w:tc>
          <w:tcPr>
            <w:tcW w:w="10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CD813E" w14:textId="77777777" w:rsidR="00A35CBA" w:rsidRDefault="00A35CBA" w:rsidP="005113E9">
            <w:pPr>
              <w:spacing w:line="120" w:lineRule="exact"/>
              <w:rPr>
                <w:rFonts w:asciiTheme="minorHAnsi" w:eastAsia="MS Gothic" w:hAnsiTheme="minorHAnsi" w:cstheme="minorHAnsi"/>
                <w:color w:val="000000"/>
                <w:sz w:val="22"/>
                <w:szCs w:val="22"/>
              </w:rPr>
            </w:pPr>
          </w:p>
          <w:p w14:paraId="4537D2E5" w14:textId="67BDD890" w:rsidR="00A35CBA" w:rsidRPr="003C36F0" w:rsidRDefault="00A35CBA" w:rsidP="00A35CBA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3C36F0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FL-165 Request to Enter Default</w:t>
            </w:r>
            <w:r w:rsidR="00E460F7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</w:p>
          <w:p w14:paraId="09A26C1E" w14:textId="5CFB37F4" w:rsidR="00A35CBA" w:rsidRPr="003C36F0" w:rsidRDefault="00FE6515" w:rsidP="00A35CBA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90845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5D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35CBA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2 Completed:</w:t>
            </w:r>
          </w:p>
          <w:p w14:paraId="260BD57D" w14:textId="122E24F8" w:rsidR="00223600" w:rsidRPr="00A658D6" w:rsidRDefault="00FE6515" w:rsidP="00223600">
            <w:pPr>
              <w:ind w:left="1014" w:hanging="294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92965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5D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35CBA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A35CBA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>Financial information documents (FL-150</w:t>
            </w:r>
            <w:r w:rsidR="00223600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or FL-155</w:t>
            </w:r>
            <w:r w:rsidR="00A35CBA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>)</w:t>
            </w:r>
            <w:r w:rsidR="00434B8D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with </w:t>
            </w:r>
            <w:r w:rsidR="00223600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>proof of all income</w:t>
            </w:r>
            <w:r w:rsidR="00434B8D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attached </w:t>
            </w:r>
            <w:r w:rsidR="00A35CBA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>must be provided when</w:t>
            </w:r>
            <w:r w:rsidR="00223600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the parties have minor children</w:t>
            </w:r>
            <w:r w:rsidR="00A35CBA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and</w:t>
            </w:r>
            <w:r w:rsidR="0070165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/or </w:t>
            </w:r>
            <w:r w:rsidR="00A35CBA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when requesting spousal support </w:t>
            </w:r>
            <w:r w:rsidR="00434B8D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>and/</w:t>
            </w:r>
            <w:r w:rsidR="00A35CBA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>or attorney fees.</w:t>
            </w:r>
            <w:r w:rsidR="00CD06B5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</w:p>
          <w:p w14:paraId="371A74F8" w14:textId="4FBE29E8" w:rsidR="00A35CBA" w:rsidRPr="003C36F0" w:rsidRDefault="00223600" w:rsidP="00223600">
            <w:pPr>
              <w:ind w:left="1014" w:hanging="294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52439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36F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A35CBA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>Financial data must match data used in child support calculation attached to the Judgment</w:t>
            </w:r>
            <w:r w:rsidR="00434B8D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55241AA8" w14:textId="77777777" w:rsidR="00223600" w:rsidRPr="00A658D6" w:rsidRDefault="00E12BDD" w:rsidP="00223600">
            <w:pPr>
              <w:ind w:left="924" w:hanging="204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223600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90386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600" w:rsidRPr="003C36F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23600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>If declarant has no knowledge of the estimated</w:t>
            </w:r>
            <w:r w:rsidR="00AD794F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gross</w:t>
            </w:r>
            <w:r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monthly income of a party, the </w:t>
            </w:r>
            <w:r w:rsidR="00223600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</w:t>
            </w:r>
          </w:p>
          <w:p w14:paraId="04734358" w14:textId="21AA6E6E" w:rsidR="00E12BDD" w:rsidRPr="00A658D6" w:rsidRDefault="00223600" w:rsidP="00223600">
            <w:pPr>
              <w:ind w:left="924" w:hanging="204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</w:t>
            </w:r>
            <w:r w:rsidR="00E12BDD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declarant shall state why he </w:t>
            </w:r>
            <w:r w:rsidR="00B03EF2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or </w:t>
            </w:r>
            <w:r w:rsidR="00E12BDD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>she ha</w:t>
            </w:r>
            <w:r w:rsidR="00B03EF2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 </w:t>
            </w:r>
            <w:r w:rsidR="00E12BDD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>no knowledge of that information.</w:t>
            </w:r>
            <w:r w:rsidR="009C01F7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[CFC </w:t>
            </w:r>
            <w:r w:rsidR="00E57746" w:rsidRPr="00A658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§</w:t>
            </w:r>
            <w:r w:rsidR="009C01F7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2336]</w:t>
            </w:r>
          </w:p>
          <w:p w14:paraId="02A98E88" w14:textId="77777777" w:rsidR="00FE6515" w:rsidRDefault="00FE6515" w:rsidP="00C54BB7">
            <w:pPr>
              <w:ind w:left="1014" w:hanging="27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69188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5D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35CBA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Property Declarations: For community property, attach FL-160 or similar declaration setting forth </w:t>
            </w:r>
            <w:r w:rsidR="00A35CBA" w:rsidRPr="003C36F0"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values </w:t>
            </w:r>
            <w:r w:rsidR="00A35CBA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and </w:t>
            </w:r>
            <w:r w:rsidR="00A35CBA" w:rsidRPr="00E460F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proposed divisions </w:t>
            </w:r>
            <w:r w:rsidR="00A35CBA" w:rsidRPr="00E460F7">
              <w:rPr>
                <w:rFonts w:asciiTheme="minorHAnsi" w:hAnsiTheme="minorHAnsi"/>
                <w:color w:val="000000"/>
                <w:sz w:val="22"/>
                <w:szCs w:val="22"/>
                <w:u w:val="single"/>
              </w:rPr>
              <w:t xml:space="preserve">for property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u w:val="single"/>
              </w:rPr>
              <w:t xml:space="preserve">specified </w:t>
            </w:r>
            <w:r w:rsidR="00A35CBA" w:rsidRPr="00E460F7">
              <w:rPr>
                <w:rFonts w:asciiTheme="minorHAnsi" w:hAnsiTheme="minorHAnsi"/>
                <w:color w:val="000000"/>
                <w:sz w:val="22"/>
                <w:szCs w:val="22"/>
                <w:u w:val="single"/>
              </w:rPr>
              <w:t>in Petition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A35CBA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>unless previously filed and there are no changes</w:t>
            </w:r>
            <w:r w:rsidR="00A35CBA" w:rsidRPr="003C36F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A35CBA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Property division must be equal or equalized and cannot include property not in the Petition.  All property set forth in the Petition must be disposed of or reserved. </w:t>
            </w:r>
          </w:p>
          <w:p w14:paraId="0F4B4879" w14:textId="0DBA8720" w:rsidR="00C54BB7" w:rsidRDefault="00FE6515" w:rsidP="00C54BB7">
            <w:pPr>
              <w:ind w:left="1014" w:hanging="27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</w:t>
            </w:r>
            <w:r w:rsidR="009C01F7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>[</w:t>
            </w:r>
            <w:r w:rsidR="00A35CBA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CFC </w:t>
            </w:r>
            <w:r w:rsidR="00A35CBA" w:rsidRPr="003C36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§</w:t>
            </w:r>
            <w:r w:rsidR="00A35CBA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2336, 2550; CRC 5.401(c), 5.401(d)</w:t>
            </w:r>
            <w:r w:rsidR="009C01F7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>]</w:t>
            </w:r>
            <w:r w:rsidR="009C349C" w:rsidRPr="003C36F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EE67CA1" w14:textId="4B7A6EF2" w:rsidR="00A35CBA" w:rsidRPr="003C36F0" w:rsidRDefault="00FE6515" w:rsidP="00A35CBA">
            <w:pPr>
              <w:rPr>
                <w:rFonts w:asciiTheme="minorHAnsi" w:hAnsiTheme="minorHAnsi"/>
                <w:sz w:val="22"/>
                <w:szCs w:val="2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25142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AB3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35CBA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3,</w:t>
            </w:r>
            <w:r w:rsidR="00A35CBA" w:rsidRPr="003C36F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35CBA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>4 and 5 completed (Provide address if 3.b</w:t>
            </w:r>
            <w:r w:rsidR="006D1618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A35CBA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is checked). </w:t>
            </w:r>
            <w:r w:rsidR="004C33B5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9C01F7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>[</w:t>
            </w:r>
            <w:r w:rsidR="004C33B5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>C</w:t>
            </w:r>
            <w:r w:rsidR="00A35CBA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FC </w:t>
            </w:r>
            <w:r w:rsidR="004C33B5" w:rsidRPr="003C36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§</w:t>
            </w:r>
            <w:r w:rsidR="004C33B5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2335.5; CRC 5.407, 5.415(c)</w:t>
            </w:r>
            <w:r w:rsidR="009C01F7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>]</w:t>
            </w:r>
          </w:p>
          <w:p w14:paraId="2B47F552" w14:textId="019C82A6" w:rsidR="00A35CBA" w:rsidRPr="003C36F0" w:rsidRDefault="00FE6515" w:rsidP="00A35CB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97243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AB3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35CBA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All four signature areas (front and back) completed</w:t>
            </w:r>
            <w:r w:rsidR="00527D35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883754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</w:p>
          <w:p w14:paraId="5FF139C0" w14:textId="575D1BE6" w:rsidR="00A35CBA" w:rsidRDefault="00FE6515" w:rsidP="003A7758">
            <w:pPr>
              <w:ind w:left="74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80458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AB3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35CBA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Provide 1 stamped envelope address</w:t>
            </w:r>
            <w:r w:rsidR="004C33B5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ed to Respondent at address in </w:t>
            </w:r>
            <w:r w:rsidR="00A35CBA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  <w:r w:rsidR="004C33B5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A35CBA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>b. Use Court address for return address. Include enough postage for mailing.</w:t>
            </w:r>
            <w:r w:rsidR="00A35CBA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</w:p>
          <w:p w14:paraId="1A44D5DD" w14:textId="7B6B56E3" w:rsidR="00185528" w:rsidRDefault="00185528" w:rsidP="003A7758">
            <w:pPr>
              <w:ind w:left="740" w:hanging="720"/>
              <w:rPr>
                <w:rFonts w:asciiTheme="minorHAnsi" w:eastAsia="MS Gothic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34B8D" w:rsidRPr="003C36F0" w14:paraId="1437C6A2" w14:textId="77777777" w:rsidTr="00185528">
        <w:trPr>
          <w:trHeight w:val="703"/>
        </w:trPr>
        <w:tc>
          <w:tcPr>
            <w:tcW w:w="10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86B94E" w14:textId="77777777" w:rsidR="00434B8D" w:rsidRDefault="00434B8D" w:rsidP="005113E9">
            <w:pPr>
              <w:spacing w:line="120" w:lineRule="exact"/>
              <w:rPr>
                <w:rFonts w:asciiTheme="minorHAnsi" w:eastAsia="MS Gothic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7BEE15D2" w14:textId="77777777" w:rsidR="00DB6C3F" w:rsidRDefault="00CF4BF2" w:rsidP="00CF4BF2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FL-170 Declaration for Default or Uncontested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Dissolution FC 2336.</w:t>
            </w:r>
          </w:p>
          <w:p w14:paraId="0002662A" w14:textId="1BDD9C04" w:rsidR="00CF4BF2" w:rsidRDefault="00CF4BF2" w:rsidP="00CF4BF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33F9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For </w:t>
            </w:r>
            <w:r w:rsidR="00DB6C3F">
              <w:rPr>
                <w:rFonts w:asciiTheme="minorHAnsi" w:hAnsiTheme="minorHAnsi"/>
                <w:color w:val="000000"/>
                <w:sz w:val="22"/>
                <w:szCs w:val="22"/>
              </w:rPr>
              <w:t>n</w:t>
            </w:r>
            <w:r w:rsidRPr="00533F9D">
              <w:rPr>
                <w:rFonts w:asciiTheme="minorHAnsi" w:hAnsiTheme="minorHAnsi"/>
                <w:color w:val="000000"/>
                <w:sz w:val="22"/>
                <w:szCs w:val="22"/>
              </w:rPr>
              <w:t>ullity</w:t>
            </w:r>
            <w:r w:rsidR="00DB6C3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cases</w:t>
            </w:r>
            <w:r w:rsidRPr="00533F9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a declaration on pleading paper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establishing grounds or making </w:t>
            </w:r>
            <w:r w:rsidRPr="00533F9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requests for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other </w:t>
            </w:r>
            <w:r w:rsidRPr="00533F9D">
              <w:rPr>
                <w:rFonts w:asciiTheme="minorHAnsi" w:hAnsiTheme="minorHAnsi"/>
                <w:color w:val="000000"/>
                <w:sz w:val="22"/>
                <w:szCs w:val="22"/>
              </w:rPr>
              <w:t>findings may be submitte</w:t>
            </w:r>
            <w:r w:rsidR="00DB6C3F">
              <w:rPr>
                <w:rFonts w:asciiTheme="minorHAnsi" w:hAnsiTheme="minorHAnsi"/>
                <w:color w:val="000000"/>
                <w:sz w:val="22"/>
                <w:szCs w:val="22"/>
              </w:rPr>
              <w:t>d on pleading paper.</w:t>
            </w:r>
          </w:p>
          <w:p w14:paraId="607AA44C" w14:textId="4C849AD7" w:rsidR="00A31CA9" w:rsidRDefault="00CF4BF2" w:rsidP="008F048A">
            <w:pPr>
              <w:tabs>
                <w:tab w:val="left" w:pos="-690"/>
                <w:tab w:val="left" w:pos="-270"/>
                <w:tab w:val="left" w:pos="720"/>
              </w:tabs>
              <w:ind w:hanging="36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r w:rsidR="008F048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proofErr w:type="gramEnd"/>
            <w:r w:rsidR="008F048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A531F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8F048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2649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AB3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33D2C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033D2C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  <w:r w:rsidRPr="00AC1A66">
              <w:rPr>
                <w:rFonts w:asciiTheme="minorHAnsi" w:hAnsiTheme="minorHAnsi"/>
                <w:color w:val="000000"/>
                <w:sz w:val="22"/>
                <w:szCs w:val="22"/>
              </w:rPr>
              <w:t>.a</w:t>
            </w:r>
            <w:r w:rsidR="006D1618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Pr="002F00AE"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AC1A66">
              <w:rPr>
                <w:rFonts w:asciiTheme="minorHAnsi" w:hAnsiTheme="minorHAnsi"/>
                <w:color w:val="000000"/>
                <w:sz w:val="22"/>
                <w:szCs w:val="22"/>
              </w:rPr>
              <w:t>5.b</w:t>
            </w:r>
            <w:r w:rsidR="0070165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6, 7 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and </w:t>
            </w:r>
            <w:r w:rsidRPr="00A31C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8 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completed. </w:t>
            </w:r>
            <w:r w:rsidR="00CD0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8F048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3E49B73A" w14:textId="243978B5" w:rsidR="00E61774" w:rsidRPr="00E61774" w:rsidRDefault="0017644D" w:rsidP="008F048A">
            <w:pPr>
              <w:tabs>
                <w:tab w:val="left" w:pos="-690"/>
                <w:tab w:val="left" w:pos="-270"/>
                <w:tab w:val="left" w:pos="720"/>
              </w:tabs>
              <w:ind w:hanging="36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43235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1F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Item 9 completed, along with any pertinent subsections relating to child(ren) born before marriage.</w:t>
            </w:r>
          </w:p>
          <w:p w14:paraId="124D017D" w14:textId="002DDE85" w:rsidR="001D08F1" w:rsidRDefault="00CF4BF2" w:rsidP="00CF4BF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Note: Appearance at default hearing may be required if proposed orders appear not to be in child’s best </w:t>
            </w:r>
          </w:p>
          <w:p w14:paraId="6D408D48" w14:textId="2F3EC572" w:rsidR="00CF4BF2" w:rsidRDefault="00CF4BF2" w:rsidP="00CF4BF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interests, child support is set lower than the capacity of the noncustodial parent to pay,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community property division is not equal/equalized,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or it appears to be in the best interests of justice.  </w:t>
            </w:r>
            <w:r w:rsidR="00E57746">
              <w:rPr>
                <w:rFonts w:asciiTheme="minorHAnsi" w:hAnsiTheme="minorHAnsi"/>
                <w:color w:val="000000"/>
                <w:sz w:val="22"/>
                <w:szCs w:val="22"/>
              </w:rPr>
              <w:t>[C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FC </w:t>
            </w:r>
            <w:r w:rsidR="00E577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§ 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2336</w:t>
            </w:r>
            <w:r w:rsidR="00E57746">
              <w:rPr>
                <w:rFonts w:asciiTheme="minorHAnsi" w:hAnsiTheme="minorHAnsi"/>
                <w:color w:val="000000"/>
                <w:sz w:val="22"/>
                <w:szCs w:val="22"/>
              </w:rPr>
              <w:t>]</w:t>
            </w:r>
          </w:p>
          <w:p w14:paraId="7CDF0E62" w14:textId="78E36929" w:rsidR="00434B8D" w:rsidRPr="00CF4BF2" w:rsidRDefault="00434B8D" w:rsidP="005113E9">
            <w:pPr>
              <w:spacing w:line="120" w:lineRule="exact"/>
              <w:rPr>
                <w:rFonts w:asciiTheme="minorHAnsi" w:eastAsia="MS Gothic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34BB6" w:rsidRPr="00EA3FB1" w14:paraId="440442BE" w14:textId="77777777" w:rsidTr="00185528">
        <w:trPr>
          <w:trHeight w:val="703"/>
        </w:trPr>
        <w:tc>
          <w:tcPr>
            <w:tcW w:w="10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814AD6" w14:textId="77777777" w:rsidR="00E34BB6" w:rsidRDefault="00E34BB6" w:rsidP="005113E9">
            <w:pPr>
              <w:spacing w:line="120" w:lineRule="exact"/>
              <w:rPr>
                <w:rFonts w:asciiTheme="minorHAnsi" w:eastAsia="MS Gothic" w:hAnsiTheme="minorHAnsi" w:cstheme="minorHAnsi"/>
                <w:color w:val="000000"/>
                <w:sz w:val="22"/>
                <w:szCs w:val="22"/>
              </w:rPr>
            </w:pPr>
          </w:p>
          <w:p w14:paraId="007AB8D5" w14:textId="77777777" w:rsidR="00E61774" w:rsidRDefault="00E61774" w:rsidP="00E34BB6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14:paraId="59717F1B" w14:textId="77777777" w:rsidR="00E61774" w:rsidRDefault="00E61774" w:rsidP="00E34BB6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14:paraId="38C1D2FE" w14:textId="77777777" w:rsidR="00E61774" w:rsidRDefault="00E61774" w:rsidP="00E34BB6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14:paraId="7F2B8CE5" w14:textId="72260CB1" w:rsidR="00E34BB6" w:rsidRPr="0089391D" w:rsidRDefault="00E34BB6" w:rsidP="00E34BB6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lastRenderedPageBreak/>
              <w:t xml:space="preserve">FL-180 Judgment </w:t>
            </w:r>
            <w:r w:rsidR="00A31CA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 w:rsidR="00A3170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        </w:t>
            </w:r>
          </w:p>
          <w:p w14:paraId="4414FB9F" w14:textId="77777777" w:rsidR="00E34BB6" w:rsidRDefault="00E34BB6" w:rsidP="00E34BB6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FOR DISSOLUTION / LEGAL SEPARATION</w:t>
            </w:r>
          </w:p>
          <w:p w14:paraId="79C3BD17" w14:textId="6D87EE3C" w:rsidR="00E57746" w:rsidRDefault="00FE6515" w:rsidP="00E34B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11871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A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34BB6" w:rsidRPr="003B33A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34BB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34BB6" w:rsidRPr="00BC3EC8">
              <w:rPr>
                <w:rFonts w:asciiTheme="minorHAnsi" w:hAnsiTheme="minorHAnsi"/>
                <w:sz w:val="22"/>
                <w:szCs w:val="22"/>
              </w:rPr>
              <w:t>Confirm jurisdiction date at 3</w:t>
            </w:r>
            <w:r w:rsidR="00225909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9146BB1" w14:textId="21E6190F" w:rsidR="00E57746" w:rsidRDefault="00FE6515" w:rsidP="00E57746">
            <w:pPr>
              <w:ind w:left="384" w:hanging="384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4881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AB3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34BB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E34BB6" w:rsidRPr="00BC3EC8">
              <w:rPr>
                <w:rFonts w:asciiTheme="minorHAnsi" w:hAnsiTheme="minorHAnsi"/>
                <w:sz w:val="22"/>
                <w:szCs w:val="22"/>
              </w:rPr>
              <w:t>Confirm date marital status ends (</w:t>
            </w:r>
            <w:r w:rsidR="00E57746" w:rsidRPr="00BC3EC8">
              <w:rPr>
                <w:rFonts w:asciiTheme="minorHAnsi" w:hAnsiTheme="minorHAnsi"/>
                <w:sz w:val="22"/>
                <w:szCs w:val="22"/>
              </w:rPr>
              <w:t>d</w:t>
            </w:r>
            <w:r w:rsidR="00E34BB6" w:rsidRPr="00BC3EC8">
              <w:rPr>
                <w:rFonts w:asciiTheme="minorHAnsi" w:hAnsiTheme="minorHAnsi"/>
                <w:sz w:val="22"/>
                <w:szCs w:val="22"/>
              </w:rPr>
              <w:t>issolution only) – minimum 6 months and 1 day from jurisdiction date.</w:t>
            </w:r>
            <w:r w:rsidR="00E34BB6" w:rsidRPr="00A3170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</w:t>
            </w:r>
            <w:r w:rsidR="00E57746">
              <w:rPr>
                <w:rFonts w:asciiTheme="minorHAnsi" w:hAnsiTheme="minorHAnsi"/>
                <w:sz w:val="22"/>
                <w:szCs w:val="22"/>
              </w:rPr>
              <w:t>[</w:t>
            </w:r>
            <w:r w:rsidR="00E34BB6">
              <w:rPr>
                <w:rFonts w:asciiTheme="minorHAnsi" w:hAnsiTheme="minorHAnsi"/>
                <w:sz w:val="22"/>
                <w:szCs w:val="22"/>
              </w:rPr>
              <w:t xml:space="preserve">CFC </w:t>
            </w:r>
            <w:r w:rsidR="00E34BB6">
              <w:rPr>
                <w:rFonts w:ascii="Calibri" w:hAnsi="Calibri" w:cs="Calibri"/>
                <w:sz w:val="22"/>
                <w:szCs w:val="22"/>
              </w:rPr>
              <w:t>§</w:t>
            </w:r>
            <w:r w:rsidR="00E34BB6">
              <w:rPr>
                <w:rFonts w:asciiTheme="minorHAnsi" w:hAnsiTheme="minorHAnsi"/>
                <w:sz w:val="22"/>
                <w:szCs w:val="22"/>
              </w:rPr>
              <w:t xml:space="preserve"> 2339</w:t>
            </w:r>
            <w:r w:rsidR="00E57746">
              <w:rPr>
                <w:rFonts w:asciiTheme="minorHAnsi" w:hAnsiTheme="minorHAnsi"/>
                <w:sz w:val="22"/>
                <w:szCs w:val="22"/>
              </w:rPr>
              <w:t>]</w:t>
            </w:r>
            <w:r w:rsidR="00E34BB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57746">
              <w:rPr>
                <w:rFonts w:asciiTheme="minorHAnsi" w:hAnsiTheme="minorHAnsi"/>
                <w:sz w:val="22"/>
                <w:szCs w:val="22"/>
              </w:rPr>
              <w:t xml:space="preserve">If the judgment specifies a status termination date that has already passed and no declaration in support of entry </w:t>
            </w:r>
            <w:proofErr w:type="spellStart"/>
            <w:r w:rsidR="00E57746">
              <w:rPr>
                <w:rFonts w:asciiTheme="minorHAnsi" w:hAnsiTheme="minorHAnsi"/>
                <w:sz w:val="22"/>
                <w:szCs w:val="22"/>
              </w:rPr>
              <w:t>nunc</w:t>
            </w:r>
            <w:proofErr w:type="spellEnd"/>
            <w:r w:rsidR="00E57746">
              <w:rPr>
                <w:rFonts w:asciiTheme="minorHAnsi" w:hAnsiTheme="minorHAnsi"/>
                <w:sz w:val="22"/>
                <w:szCs w:val="22"/>
              </w:rPr>
              <w:t xml:space="preserve"> pro </w:t>
            </w:r>
            <w:proofErr w:type="spellStart"/>
            <w:r w:rsidR="00E57746">
              <w:rPr>
                <w:rFonts w:asciiTheme="minorHAnsi" w:hAnsiTheme="minorHAnsi"/>
                <w:sz w:val="22"/>
                <w:szCs w:val="22"/>
              </w:rPr>
              <w:t>tunc</w:t>
            </w:r>
            <w:proofErr w:type="spellEnd"/>
            <w:r w:rsidR="00E57746">
              <w:rPr>
                <w:rFonts w:asciiTheme="minorHAnsi" w:hAnsiTheme="minorHAnsi"/>
                <w:sz w:val="22"/>
                <w:szCs w:val="22"/>
              </w:rPr>
              <w:t xml:space="preserve"> was provided, the </w:t>
            </w:r>
            <w:r w:rsidR="007005A2">
              <w:rPr>
                <w:rFonts w:asciiTheme="minorHAnsi" w:hAnsiTheme="minorHAnsi"/>
                <w:sz w:val="22"/>
                <w:szCs w:val="22"/>
              </w:rPr>
              <w:t>C</w:t>
            </w:r>
            <w:r w:rsidR="00E57746">
              <w:rPr>
                <w:rFonts w:asciiTheme="minorHAnsi" w:hAnsiTheme="minorHAnsi"/>
                <w:sz w:val="22"/>
                <w:szCs w:val="22"/>
              </w:rPr>
              <w:t>ourt will strike the already passed date and status will terminate upon entry of judgment.</w:t>
            </w:r>
            <w:r w:rsidR="00E34BB6">
              <w:rPr>
                <w:rFonts w:asciiTheme="minorHAnsi" w:hAnsiTheme="minorHAnsi"/>
                <w:sz w:val="22"/>
                <w:szCs w:val="22"/>
              </w:rPr>
              <w:t xml:space="preserve">                     </w:t>
            </w:r>
          </w:p>
          <w:p w14:paraId="382DDE90" w14:textId="651BA3E3" w:rsidR="00F27C48" w:rsidRDefault="00E57746" w:rsidP="00883754">
            <w:pPr>
              <w:ind w:left="720" w:hanging="7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5936F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4201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6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25909" w:rsidRPr="0089391D">
              <w:rPr>
                <w:rFonts w:asciiTheme="minorHAnsi" w:hAnsiTheme="minorHAnsi"/>
                <w:sz w:val="22"/>
                <w:szCs w:val="22"/>
              </w:rPr>
              <w:t xml:space="preserve"> Date</w:t>
            </w:r>
            <w:r w:rsidR="00225909">
              <w:rPr>
                <w:rFonts w:asciiTheme="minorHAnsi" w:hAnsiTheme="minorHAnsi"/>
                <w:sz w:val="22"/>
                <w:szCs w:val="22"/>
              </w:rPr>
              <w:t xml:space="preserve">:    </w:t>
            </w:r>
            <w:r w:rsidR="00701655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43999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8D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25909" w:rsidRPr="0070178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225909" w:rsidRPr="00007032">
              <w:rPr>
                <w:rFonts w:asciiTheme="minorHAnsi" w:hAnsiTheme="minorHAnsi"/>
                <w:sz w:val="22"/>
                <w:szCs w:val="22"/>
              </w:rPr>
              <w:t xml:space="preserve">Upon </w:t>
            </w:r>
            <w:proofErr w:type="gramStart"/>
            <w:r w:rsidR="00225909" w:rsidRPr="00007032">
              <w:rPr>
                <w:rFonts w:asciiTheme="minorHAnsi" w:hAnsiTheme="minorHAnsi"/>
                <w:sz w:val="22"/>
                <w:szCs w:val="22"/>
              </w:rPr>
              <w:t>Entry</w:t>
            </w:r>
            <w:r w:rsidR="00225909" w:rsidRPr="0070178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</w:t>
            </w:r>
            <w:r w:rsidR="00FF6498">
              <w:rPr>
                <w:rFonts w:asciiTheme="minorHAnsi" w:hAnsiTheme="minorHAnsi"/>
                <w:b/>
                <w:bCs/>
                <w:sz w:val="22"/>
                <w:szCs w:val="22"/>
              </w:rPr>
              <w:t>(</w:t>
            </w:r>
            <w:proofErr w:type="gramEnd"/>
            <w:r w:rsidR="00FF6498">
              <w:rPr>
                <w:rFonts w:asciiTheme="minorHAnsi" w:hAnsiTheme="minorHAnsi"/>
                <w:b/>
                <w:bCs/>
                <w:sz w:val="22"/>
                <w:szCs w:val="22"/>
              </w:rPr>
              <w:t>leave blank, with no verbiage)</w:t>
            </w:r>
          </w:p>
          <w:p w14:paraId="47F7E0F8" w14:textId="77777777" w:rsidR="00792657" w:rsidRDefault="00792657" w:rsidP="00792657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14:paraId="644DA288" w14:textId="77777777" w:rsidR="00FE6515" w:rsidRDefault="00792657" w:rsidP="00792657">
            <w:pPr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Custody/Visitation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–   </w:t>
            </w:r>
          </w:p>
          <w:p w14:paraId="08AA7212" w14:textId="116119BE" w:rsidR="00792657" w:rsidRPr="00FE6515" w:rsidRDefault="00792657" w:rsidP="00792657">
            <w:pPr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98280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>Items 4 and (1), (2) or (3) as appropriate</w:t>
            </w:r>
          </w:p>
          <w:p w14:paraId="0DE6DF4E" w14:textId="153F8FC8" w:rsidR="00792657" w:rsidRDefault="00792657" w:rsidP="00792657">
            <w:pPr>
              <w:ind w:left="720" w:hanging="72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30854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58D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>Terms of custody included.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>If including existing orders, those orders must be attached to the Judgment and incorporated therein.</w:t>
            </w:r>
            <w:r w:rsidRPr="00792657">
              <w:rPr>
                <w:rFonts w:asciiTheme="minorHAnsi" w:hAnsiTheme="minorHAnsi"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</w:p>
          <w:p w14:paraId="1D357A46" w14:textId="77777777" w:rsidR="00FE6515" w:rsidRDefault="00792657" w:rsidP="00792657">
            <w:pPr>
              <w:ind w:left="720" w:hanging="720"/>
              <w:rPr>
                <w:rFonts w:asciiTheme="minorHAnsi" w:hAnsiTheme="minorHAnsi"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73044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58D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Judgment must contain Family Code 3048 language.</w:t>
            </w:r>
            <w:r w:rsidRPr="00792657">
              <w:rPr>
                <w:rFonts w:asciiTheme="minorHAnsi" w:hAnsiTheme="minorHAnsi"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</w:p>
          <w:p w14:paraId="6D1160BD" w14:textId="43280AF0" w:rsidR="00792657" w:rsidRPr="00A658D6" w:rsidRDefault="00FE6515" w:rsidP="00792657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     </w:t>
            </w:r>
            <w:r w:rsidR="00792657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If using form FL-341 Custody and Visitation </w:t>
            </w:r>
            <w:proofErr w:type="gramStart"/>
            <w:r w:rsidR="00792657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>Attachment</w:t>
            </w:r>
            <w:r w:rsidR="00792657"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  <w:r w:rsidR="00792657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#</w:t>
            </w:r>
            <w:proofErr w:type="gramEnd"/>
            <w:r w:rsidR="00792657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3 must be marked.      </w:t>
            </w:r>
          </w:p>
          <w:p w14:paraId="4EB935B6" w14:textId="77777777" w:rsidR="00792657" w:rsidRPr="003B33AF" w:rsidRDefault="00792657" w:rsidP="0079265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</w:p>
          <w:p w14:paraId="324E551E" w14:textId="77777777" w:rsidR="00792657" w:rsidRDefault="00792657" w:rsidP="00792657">
            <w:pPr>
              <w:ind w:left="720" w:hanging="7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Child Support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– May use FL-342, Child Support Information and Order Attachment.</w:t>
            </w:r>
          </w:p>
          <w:p w14:paraId="02243D1D" w14:textId="706B324C" w:rsidR="00792657" w:rsidRDefault="00792657" w:rsidP="0079265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Guideline child support is mandatory unless properly rebutted. </w:t>
            </w:r>
          </w:p>
          <w:p w14:paraId="43493383" w14:textId="289943B3" w:rsidR="00792657" w:rsidRPr="00A658D6" w:rsidRDefault="00FE6515" w:rsidP="0079265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9987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59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9265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B175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If using FL-342, i</w:t>
            </w:r>
            <w:r w:rsidR="00792657">
              <w:rPr>
                <w:rFonts w:asciiTheme="minorHAnsi" w:hAnsiTheme="minorHAnsi"/>
                <w:color w:val="000000"/>
                <w:sz w:val="22"/>
                <w:szCs w:val="22"/>
              </w:rPr>
              <w:t>tems 6, 6.a and 6.b, plus 6.c and 6.d if applicable.</w:t>
            </w:r>
          </w:p>
          <w:p w14:paraId="6A4A0859" w14:textId="77777777" w:rsidR="00792657" w:rsidRPr="00A658D6" w:rsidRDefault="00FE6515" w:rsidP="0079265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85838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657" w:rsidRPr="00A658D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92657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Terms: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206778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657" w:rsidRPr="00A658D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92657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Start date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11127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657" w:rsidRPr="00A658D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92657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End language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06001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657" w:rsidRPr="00A658D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92657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Kids’ names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98065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657" w:rsidRPr="00A658D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92657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Payor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202419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657" w:rsidRPr="00A658D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92657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Payee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60973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657" w:rsidRPr="00A658D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92657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>Amount</w:t>
            </w:r>
          </w:p>
          <w:p w14:paraId="352F346C" w14:textId="1E2C12EE" w:rsidR="00792657" w:rsidRPr="00A658D6" w:rsidRDefault="00FE6515" w:rsidP="0070165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41605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657" w:rsidRPr="00A658D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92657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Mandatory child support add-ons for unreimbursed health care costs and childcare must be </w:t>
            </w:r>
            <w:r w:rsidR="00701655">
              <w:rPr>
                <w:rFonts w:asciiTheme="minorHAnsi" w:hAnsiTheme="minorHAnsi"/>
                <w:color w:val="000000"/>
                <w:sz w:val="22"/>
                <w:szCs w:val="22"/>
              </w:rPr>
              <w:t>addressed</w:t>
            </w:r>
            <w:r w:rsidR="00792657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</w:p>
          <w:p w14:paraId="6EFAD0E6" w14:textId="77777777" w:rsidR="00792657" w:rsidRPr="00A658D6" w:rsidRDefault="00792657" w:rsidP="0070165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pursuant to Family Code </w:t>
            </w:r>
            <w:r w:rsidRPr="00A658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§4062, as revised effective 9/1/2024, and regardless of the child(ren)’s age.</w:t>
            </w:r>
          </w:p>
          <w:p w14:paraId="272CF434" w14:textId="77777777" w:rsidR="00792657" w:rsidRPr="00A658D6" w:rsidRDefault="00FE6515" w:rsidP="0079265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31494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657" w:rsidRPr="00A658D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92657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Attach </w:t>
            </w:r>
            <w:r w:rsidR="0079265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 </w:t>
            </w:r>
            <w:r w:rsidR="00792657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>court accepted support calculation. CRC 5.260</w:t>
            </w:r>
          </w:p>
          <w:p w14:paraId="02A1310E" w14:textId="77777777" w:rsidR="00792657" w:rsidRPr="003B33AF" w:rsidRDefault="00FE6515" w:rsidP="0079265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92391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65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92657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If</w:t>
            </w:r>
            <w:r w:rsidR="0079265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guideline child support is rebutted, </w:t>
            </w:r>
            <w:r w:rsidR="00792657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attach FL-342(A) Non-Guideline Child Support Findings </w:t>
            </w:r>
            <w:r w:rsidR="0079265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At</w:t>
            </w:r>
            <w:r w:rsidR="00792657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tachment and include declaration provid</w:t>
            </w:r>
            <w:r w:rsidR="00792657">
              <w:rPr>
                <w:rFonts w:asciiTheme="minorHAnsi" w:hAnsiTheme="minorHAnsi"/>
                <w:color w:val="000000"/>
                <w:sz w:val="22"/>
                <w:szCs w:val="22"/>
              </w:rPr>
              <w:t>ing</w:t>
            </w:r>
            <w:r w:rsidR="00792657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4057(b) rebuttal factors.</w:t>
            </w:r>
            <w:r w:rsidR="0079265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792657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FC 4057(b), CRC 5.260</w:t>
            </w:r>
            <w:r w:rsidR="00792657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7CE3A878" w14:textId="066B715F" w:rsidR="00792657" w:rsidRPr="003B33AF" w:rsidRDefault="00FE6515" w:rsidP="00792657">
            <w:pPr>
              <w:ind w:left="720" w:hanging="72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48794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6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92657" w:rsidRPr="003B33A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792657" w:rsidRPr="00480F1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If </w:t>
            </w:r>
            <w:r w:rsidR="00792657">
              <w:rPr>
                <w:rFonts w:asciiTheme="minorHAnsi" w:hAnsiTheme="minorHAnsi"/>
                <w:color w:val="000000"/>
                <w:sz w:val="22"/>
                <w:szCs w:val="22"/>
              </w:rPr>
              <w:t>Dept. of Child Support Services is a party to this case or if</w:t>
            </w:r>
            <w:r w:rsidR="00792657" w:rsidRPr="00564D8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79265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child support </w:t>
            </w:r>
            <w:r w:rsidR="00792657" w:rsidRPr="00564D8C">
              <w:rPr>
                <w:rFonts w:asciiTheme="minorHAnsi" w:hAnsiTheme="minorHAnsi"/>
                <w:color w:val="000000"/>
                <w:sz w:val="22"/>
                <w:szCs w:val="22"/>
              </w:rPr>
              <w:t>rights have been assigned</w:t>
            </w:r>
            <w:r w:rsidR="0079265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(child</w:t>
            </w:r>
            <w:r w:rsidR="0070165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ren </w:t>
            </w:r>
            <w:r w:rsidR="00792657">
              <w:rPr>
                <w:rFonts w:asciiTheme="minorHAnsi" w:hAnsiTheme="minorHAnsi"/>
                <w:color w:val="000000"/>
                <w:sz w:val="22"/>
                <w:szCs w:val="22"/>
              </w:rPr>
              <w:t>receiving cash aid), DCSS must sign the judgment.</w:t>
            </w:r>
          </w:p>
          <w:p w14:paraId="44C30140" w14:textId="77777777" w:rsidR="00792657" w:rsidRDefault="00792657" w:rsidP="00792657">
            <w:pPr>
              <w:ind w:left="75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DCSS prefers the following signature block:</w:t>
            </w:r>
          </w:p>
          <w:p w14:paraId="0813D62F" w14:textId="77777777" w:rsidR="00792657" w:rsidRDefault="00792657" w:rsidP="00792657">
            <w:pPr>
              <w:ind w:left="75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“The Department of Child Support Services has reviewed this Judgment and has no objection to the support-related provisions contained herein.</w:t>
            </w:r>
          </w:p>
          <w:p w14:paraId="7C0C8C0F" w14:textId="77777777" w:rsidR="00792657" w:rsidRDefault="00792657" w:rsidP="00792657">
            <w:pPr>
              <w:ind w:left="75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Signed </w:t>
            </w:r>
            <w:proofErr w:type="gramStart"/>
            <w:r>
              <w:rPr>
                <w:rFonts w:asciiTheme="minorHAnsi" w:hAnsiTheme="minorHAnsi"/>
                <w:color w:val="000000"/>
                <w:sz w:val="22"/>
                <w:szCs w:val="22"/>
              </w:rPr>
              <w:t>by:_</w:t>
            </w:r>
            <w:proofErr w:type="gramEnd"/>
            <w:r>
              <w:rPr>
                <w:rFonts w:asciiTheme="minorHAnsi" w:hAnsiTheme="minorHAnsi"/>
                <w:color w:val="000000"/>
                <w:sz w:val="22"/>
                <w:szCs w:val="22"/>
              </w:rPr>
              <w:t>____________________, Attorney for DCSS. Dated: ____________”</w:t>
            </w:r>
          </w:p>
          <w:p w14:paraId="08660421" w14:textId="77777777" w:rsidR="00792657" w:rsidRPr="00A658D6" w:rsidRDefault="00FE6515" w:rsidP="00792657">
            <w:pPr>
              <w:ind w:left="720" w:hanging="72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56954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65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9265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If DCSS is a party to another case and child support orders were made in that case, do not include child support in this case, but </w:t>
            </w:r>
            <w:r w:rsidR="00792657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>reference the other case number. DCSS does not need to sign off.</w:t>
            </w:r>
          </w:p>
          <w:p w14:paraId="4CB91006" w14:textId="77777777" w:rsidR="00792657" w:rsidRPr="005E339C" w:rsidRDefault="00FE6515" w:rsidP="00792657">
            <w:pPr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77292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657" w:rsidRPr="00A658D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92657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Attach form FL-192, as revised 9/1/2024.</w:t>
            </w:r>
          </w:p>
          <w:p w14:paraId="2C3C7198" w14:textId="25DEAB70" w:rsidR="00FF6498" w:rsidRPr="00533F9D" w:rsidRDefault="00FF6498" w:rsidP="00FF6498">
            <w:pPr>
              <w:tabs>
                <w:tab w:val="left" w:pos="8340"/>
              </w:tabs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ab/>
            </w:r>
          </w:p>
          <w:p w14:paraId="31EDDF83" w14:textId="4A335472" w:rsidR="00E34BB6" w:rsidRPr="003B33AF" w:rsidRDefault="00D5407C" w:rsidP="00E34BB6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Sp</w:t>
            </w:r>
            <w:r w:rsidR="00E34BB6"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ousal Support</w:t>
            </w:r>
            <w:r w:rsidR="00E34BB6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– may use FL-343 Spousal, Domestic Partner or Family Support Order Attachment</w:t>
            </w:r>
          </w:p>
          <w:p w14:paraId="436C1696" w14:textId="0C1CDE56" w:rsidR="00117E0B" w:rsidRPr="0017644D" w:rsidRDefault="00FE6515" w:rsidP="0017644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40186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AB3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34BB6" w:rsidRPr="00475F8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E34BB6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>4.l</w:t>
            </w:r>
            <w:r w:rsidR="006D1618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E34BB6" w:rsidRPr="00475F8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Spousal support must be</w:t>
            </w:r>
            <w:r w:rsidR="0017644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17644D">
              <w:rPr>
                <w:rFonts w:asciiTheme="minorHAnsi" w:hAnsiTheme="minorHAnsi"/>
                <w:color w:val="000000"/>
                <w:sz w:val="22"/>
                <w:szCs w:val="22"/>
              </w:rPr>
              <w:t>addressed as</w:t>
            </w:r>
            <w:proofErr w:type="gramEnd"/>
            <w:r w:rsidR="0017644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to both spouses and must reflect the orders for spousal support sought in the Petition at Item 8. Indicate whether an </w:t>
            </w:r>
            <w:r w:rsidR="00E34BB6" w:rsidRPr="00475F8E">
              <w:rPr>
                <w:rFonts w:asciiTheme="minorHAnsi" w:hAnsiTheme="minorHAnsi"/>
                <w:color w:val="000000"/>
                <w:sz w:val="22"/>
                <w:szCs w:val="22"/>
              </w:rPr>
              <w:t>amount, reserved</w:t>
            </w:r>
            <w:r w:rsidR="000F2139" w:rsidRPr="00475F8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or</w:t>
            </w:r>
            <w:r w:rsidR="000F2139" w:rsidRPr="0079265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terminated</w:t>
            </w:r>
            <w:r w:rsidR="0079265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17644D">
              <w:rPr>
                <w:rFonts w:asciiTheme="minorHAnsi" w:hAnsiTheme="minorHAnsi"/>
                <w:color w:val="000000"/>
                <w:sz w:val="22"/>
                <w:szCs w:val="22"/>
              </w:rPr>
              <w:t>for each party.</w:t>
            </w:r>
            <w:r w:rsidR="00E6177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3AC2734" w14:textId="77777777" w:rsidR="00493CA8" w:rsidRPr="00B877C7" w:rsidRDefault="00493CA8" w:rsidP="00E34BB6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  <w:u w:val="single"/>
              </w:rPr>
            </w:pPr>
          </w:p>
          <w:p w14:paraId="42AEB05E" w14:textId="77777777" w:rsidR="00493CA8" w:rsidRDefault="00493CA8" w:rsidP="00493CA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Property – may use FL-345 Property Order Attachment</w:t>
            </w:r>
          </w:p>
          <w:p w14:paraId="420493E4" w14:textId="002B7F16" w:rsidR="00E34BB6" w:rsidRPr="00475F8E" w:rsidRDefault="00FE6515" w:rsidP="00E34BB6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83163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AB3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34BB6" w:rsidRPr="00475F8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A Property Order Attachment (may use FL-345 or Marital Settlement Agreement) is required when:</w:t>
            </w:r>
          </w:p>
          <w:p w14:paraId="44AA757C" w14:textId="4F0E4EA3" w:rsidR="00E34BB6" w:rsidRPr="00475F8E" w:rsidRDefault="00FE6515" w:rsidP="00E34BB6">
            <w:pPr>
              <w:ind w:left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95053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AB3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34BB6" w:rsidRPr="00475F8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Community property is listed in the Petition under 10.b.</w:t>
            </w:r>
          </w:p>
          <w:p w14:paraId="5A69DFDA" w14:textId="56C0B38E" w:rsidR="00E34BB6" w:rsidRPr="00475F8E" w:rsidRDefault="00FE6515" w:rsidP="00E34BB6">
            <w:pPr>
              <w:ind w:left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96210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AB3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34BB6" w:rsidRPr="00475F8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 request to confirm separate property is listed in the Petition under 9.b.</w:t>
            </w:r>
          </w:p>
          <w:p w14:paraId="2ABD84D0" w14:textId="4AA86ED1" w:rsidR="00E34BB6" w:rsidRPr="00616AB3" w:rsidRDefault="00FE6515" w:rsidP="00E34BB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213875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BB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34BB6" w:rsidRPr="00E460F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E34BB6" w:rsidRPr="00616AB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Community Property must be divided equally or equalized by </w:t>
            </w:r>
            <w:r w:rsidR="00D56AB7" w:rsidRPr="00616AB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offset or </w:t>
            </w:r>
            <w:r w:rsidR="00E34BB6" w:rsidRPr="00616AB3">
              <w:rPr>
                <w:rFonts w:asciiTheme="minorHAnsi" w:hAnsiTheme="minorHAnsi"/>
                <w:color w:val="000000"/>
                <w:sz w:val="22"/>
                <w:szCs w:val="22"/>
              </w:rPr>
              <w:t>equalizing payment.</w:t>
            </w:r>
          </w:p>
          <w:p w14:paraId="284800A5" w14:textId="77411F3B" w:rsidR="006D1618" w:rsidRDefault="00FE6515" w:rsidP="00E34BB6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11372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AB3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34BB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All property listed in the Petition must be disposed of in the Judgment or reserved for future </w:t>
            </w:r>
          </w:p>
          <w:p w14:paraId="439CF881" w14:textId="03BF6204" w:rsidR="00E34BB6" w:rsidRDefault="006D1618" w:rsidP="00E34BB6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</w:t>
            </w:r>
            <w:r w:rsidR="00E34BB6">
              <w:rPr>
                <w:rFonts w:asciiTheme="minorHAnsi" w:hAnsiTheme="minorHAnsi"/>
                <w:color w:val="000000"/>
                <w:sz w:val="22"/>
                <w:szCs w:val="22"/>
              </w:rPr>
              <w:t>determination.</w:t>
            </w:r>
          </w:p>
          <w:p w14:paraId="4C935609" w14:textId="77777777" w:rsidR="005E339C" w:rsidRDefault="005E339C" w:rsidP="00E34BB6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3BC1730F" w14:textId="5FC38F53" w:rsidR="00E34BB6" w:rsidRPr="003B33AF" w:rsidRDefault="00E34BB6" w:rsidP="00E34BB6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Attachments</w:t>
            </w:r>
          </w:p>
          <w:p w14:paraId="70EEAB47" w14:textId="051A06F3" w:rsidR="00E34BB6" w:rsidRDefault="00FE6515" w:rsidP="00E34B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44763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AB3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34BB6"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 w:rsidR="00E34BB6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 w:rsidR="00E34BB6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Number of pages attached </w:t>
            </w:r>
            <w:r w:rsidR="00E34BB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listed at </w:t>
            </w:r>
            <w:r w:rsidR="00E34BB6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>item 5.</w:t>
            </w:r>
            <w:r w:rsidR="00F27C48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25CCFCA0" w14:textId="77777777" w:rsidR="00E34BB6" w:rsidRDefault="00E34BB6" w:rsidP="005113E9">
            <w:pPr>
              <w:spacing w:line="120" w:lineRule="exact"/>
              <w:rPr>
                <w:rFonts w:asciiTheme="minorHAnsi" w:eastAsia="MS Gothic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34BB6" w:rsidRPr="009473F1" w14:paraId="1899D1C7" w14:textId="77777777" w:rsidTr="00185528">
        <w:trPr>
          <w:trHeight w:val="703"/>
        </w:trPr>
        <w:tc>
          <w:tcPr>
            <w:tcW w:w="10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18520" w14:textId="77777777" w:rsidR="00E34BB6" w:rsidRDefault="00E34BB6" w:rsidP="005113E9">
            <w:pPr>
              <w:spacing w:line="120" w:lineRule="exact"/>
              <w:rPr>
                <w:rFonts w:asciiTheme="minorHAnsi" w:eastAsia="MS Gothic" w:hAnsiTheme="minorHAnsi" w:cstheme="minorHAnsi"/>
                <w:color w:val="000000"/>
                <w:sz w:val="22"/>
                <w:szCs w:val="22"/>
              </w:rPr>
            </w:pPr>
          </w:p>
          <w:p w14:paraId="1D5E3D2F" w14:textId="77777777" w:rsidR="00701655" w:rsidRDefault="00701655" w:rsidP="00E34BB6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14:paraId="6346E832" w14:textId="77777777" w:rsidR="00101BB5" w:rsidRDefault="00101BB5" w:rsidP="00E34BB6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14:paraId="041E82AF" w14:textId="77777777" w:rsidR="00701655" w:rsidRDefault="00701655" w:rsidP="00E34BB6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14:paraId="2F49EE75" w14:textId="77777777" w:rsidR="00792657" w:rsidRDefault="00792657" w:rsidP="00E34BB6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14:paraId="415ECB8E" w14:textId="3C9B5CF5" w:rsidR="00E34BB6" w:rsidRPr="003B33AF" w:rsidRDefault="00E34BB6" w:rsidP="00E34BB6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FL-190 Notice of Entry of Judgment </w:t>
            </w:r>
          </w:p>
          <w:p w14:paraId="6CB3DA81" w14:textId="7AA74033" w:rsidR="00E34BB6" w:rsidRPr="003B33AF" w:rsidRDefault="00FE6515" w:rsidP="00E34BB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91182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AB3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34BB6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E34BB6" w:rsidRPr="00286DF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1,</w:t>
            </w:r>
            <w:r w:rsidR="00E34BB6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3, 4 or 5 needs to be checked.</w:t>
            </w:r>
            <w:r w:rsidR="00E34BB6"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</w:t>
            </w:r>
          </w:p>
          <w:p w14:paraId="4AD2717C" w14:textId="5A0856E1" w:rsidR="00E34BB6" w:rsidRPr="003B33AF" w:rsidRDefault="00FE6515" w:rsidP="00792657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45678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AB3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34BB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If </w:t>
            </w:r>
            <w:r w:rsidR="007005A2">
              <w:rPr>
                <w:rFonts w:asciiTheme="minorHAnsi" w:hAnsiTheme="minorHAnsi"/>
                <w:color w:val="000000"/>
                <w:sz w:val="22"/>
                <w:szCs w:val="22"/>
              </w:rPr>
              <w:t>d</w:t>
            </w:r>
            <w:r w:rsidR="00E34BB6">
              <w:rPr>
                <w:rFonts w:asciiTheme="minorHAnsi" w:hAnsiTheme="minorHAnsi"/>
                <w:color w:val="000000"/>
                <w:sz w:val="22"/>
                <w:szCs w:val="22"/>
              </w:rPr>
              <w:t>issolution</w:t>
            </w:r>
            <w:r w:rsidR="0079265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judgment is</w:t>
            </w:r>
            <w:r w:rsidR="00E34BB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submitted prior to expiration of 6</w:t>
            </w:r>
            <w:r w:rsidR="00D56AB7">
              <w:rPr>
                <w:rFonts w:asciiTheme="minorHAnsi" w:hAnsiTheme="minorHAnsi"/>
                <w:color w:val="000000"/>
                <w:sz w:val="22"/>
                <w:szCs w:val="22"/>
              </w:rPr>
              <w:t>-</w:t>
            </w:r>
            <w:r w:rsidR="00E34BB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month waiting period, </w:t>
            </w:r>
            <w:r w:rsidR="00E34BB6" w:rsidRPr="00792657">
              <w:rPr>
                <w:rFonts w:asciiTheme="minorHAnsi" w:hAnsiTheme="minorHAnsi"/>
                <w:color w:val="000000"/>
                <w:sz w:val="22"/>
                <w:szCs w:val="22"/>
              </w:rPr>
              <w:t>insert date</w:t>
            </w:r>
            <w:r w:rsidR="00DF324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E34BB6">
              <w:rPr>
                <w:rFonts w:asciiTheme="minorHAnsi" w:hAnsiTheme="minorHAnsi"/>
                <w:color w:val="000000"/>
                <w:sz w:val="22"/>
                <w:szCs w:val="22"/>
              </w:rPr>
              <w:t>marital</w:t>
            </w:r>
            <w:r w:rsidR="0079265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E34BB6">
              <w:rPr>
                <w:rFonts w:asciiTheme="minorHAnsi" w:hAnsiTheme="minorHAnsi"/>
                <w:color w:val="000000"/>
                <w:sz w:val="22"/>
                <w:szCs w:val="22"/>
              </w:rPr>
              <w:t>status ends in</w:t>
            </w:r>
            <w:r w:rsidR="0079265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the </w:t>
            </w:r>
            <w:r w:rsidR="00E34BB6">
              <w:rPr>
                <w:rFonts w:asciiTheme="minorHAnsi" w:hAnsiTheme="minorHAnsi"/>
                <w:color w:val="000000"/>
                <w:sz w:val="22"/>
                <w:szCs w:val="22"/>
              </w:rPr>
              <w:t>box in lower part of form. If submitted after 6</w:t>
            </w:r>
            <w:r w:rsidR="00D56AB7">
              <w:rPr>
                <w:rFonts w:asciiTheme="minorHAnsi" w:hAnsiTheme="minorHAnsi"/>
                <w:color w:val="000000"/>
                <w:sz w:val="22"/>
                <w:szCs w:val="22"/>
              </w:rPr>
              <w:t>-</w:t>
            </w:r>
            <w:r w:rsidR="00E34BB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month waiting period has expired, </w:t>
            </w:r>
            <w:r w:rsidR="00E34BB6" w:rsidRPr="009466A1">
              <w:rPr>
                <w:rFonts w:asciiTheme="minorHAnsi" w:hAnsiTheme="minorHAnsi"/>
                <w:color w:val="000000"/>
                <w:sz w:val="22"/>
                <w:szCs w:val="22"/>
              </w:rPr>
              <w:t>leave</w:t>
            </w:r>
            <w:r w:rsidR="00E34BB6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E34BB6" w:rsidRPr="00A658D6">
              <w:rPr>
                <w:rFonts w:asciiTheme="minorHAnsi" w:hAnsiTheme="minorHAnsi"/>
                <w:color w:val="000000"/>
                <w:sz w:val="22"/>
                <w:szCs w:val="22"/>
              </w:rPr>
              <w:t>blank.</w:t>
            </w:r>
            <w:r w:rsidR="007005A2">
              <w:rPr>
                <w:rFonts w:asciiTheme="minorHAnsi" w:hAnsiTheme="minorHAnsi"/>
                <w:color w:val="000000"/>
                <w:sz w:val="22"/>
                <w:szCs w:val="22"/>
              </w:rPr>
              <w:t>[</w:t>
            </w:r>
            <w:proofErr w:type="gramEnd"/>
            <w:r w:rsidR="00E34BB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CFC </w:t>
            </w:r>
            <w:r w:rsidR="00E34B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§</w:t>
            </w:r>
            <w:r w:rsidR="00E34BB6">
              <w:rPr>
                <w:rFonts w:asciiTheme="minorHAnsi" w:hAnsiTheme="minorHAnsi"/>
                <w:color w:val="000000"/>
                <w:sz w:val="22"/>
                <w:szCs w:val="22"/>
              </w:rPr>
              <w:t>2339, 2340</w:t>
            </w:r>
            <w:r w:rsidR="007005A2">
              <w:rPr>
                <w:rFonts w:asciiTheme="minorHAnsi" w:hAnsiTheme="minorHAnsi"/>
                <w:color w:val="000000"/>
                <w:sz w:val="22"/>
                <w:szCs w:val="22"/>
              </w:rPr>
              <w:t>]</w:t>
            </w:r>
          </w:p>
          <w:p w14:paraId="06588E2C" w14:textId="1BEF9DA5" w:rsidR="00E34BB6" w:rsidRPr="00F27C48" w:rsidRDefault="00FE6515" w:rsidP="00E34BB6">
            <w:pPr>
              <w:ind w:left="720" w:hanging="72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58521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AB3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34BB6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E34BB6" w:rsidRPr="001D08F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Name and address of both parties listed. </w:t>
            </w:r>
            <w:proofErr w:type="gramStart"/>
            <w:r w:rsidR="00E34BB6" w:rsidRPr="001D08F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Respondent’s </w:t>
            </w:r>
            <w:r w:rsidR="008C533C">
              <w:rPr>
                <w:rFonts w:asciiTheme="minorHAnsi" w:hAnsiTheme="minorHAnsi"/>
                <w:color w:val="000000"/>
                <w:sz w:val="22"/>
                <w:szCs w:val="22"/>
              </w:rPr>
              <w:t>address</w:t>
            </w:r>
            <w:proofErr w:type="gramEnd"/>
            <w:r w:rsidR="008C533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E34BB6" w:rsidRPr="001D08F1">
              <w:rPr>
                <w:rFonts w:asciiTheme="minorHAnsi" w:hAnsiTheme="minorHAnsi"/>
                <w:color w:val="000000"/>
                <w:sz w:val="22"/>
                <w:szCs w:val="22"/>
              </w:rPr>
              <w:t>must match the address listed on FL-165 at item 3.b.</w:t>
            </w:r>
          </w:p>
          <w:p w14:paraId="0E52E596" w14:textId="242A3A43" w:rsidR="00E34BB6" w:rsidRDefault="00FE6515" w:rsidP="00E34BB6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96349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AB3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34BB6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E34BB6" w:rsidRPr="00A31705">
              <w:rPr>
                <w:rFonts w:asciiTheme="minorHAnsi" w:hAnsiTheme="minorHAnsi"/>
                <w:color w:val="000000"/>
                <w:sz w:val="22"/>
                <w:szCs w:val="22"/>
              </w:rPr>
              <w:t>Provide two envelopes, 1 addressed to each party/attorney of record, with postage for mailing of FL-190</w:t>
            </w:r>
            <w:r w:rsidR="007005A2" w:rsidRPr="00A3170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E34BB6" w:rsidRPr="00A3170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to each party or their attorney of record. Use Court’s address for return address. </w:t>
            </w:r>
            <w:r w:rsidR="007005A2" w:rsidRPr="00A31705">
              <w:rPr>
                <w:rFonts w:asciiTheme="minorHAnsi" w:hAnsiTheme="minorHAnsi"/>
                <w:color w:val="000000"/>
                <w:sz w:val="22"/>
                <w:szCs w:val="22"/>
              </w:rPr>
              <w:t>[</w:t>
            </w:r>
            <w:r w:rsidR="00E34BB6" w:rsidRPr="00A3170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CRC 5.415(c); CFC </w:t>
            </w:r>
            <w:r w:rsidR="00E34BB6" w:rsidRPr="00A317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§</w:t>
            </w:r>
            <w:r w:rsidR="00E34BB6" w:rsidRPr="00A31705">
              <w:rPr>
                <w:rFonts w:asciiTheme="minorHAnsi" w:hAnsiTheme="minorHAnsi"/>
                <w:color w:val="000000"/>
                <w:sz w:val="22"/>
                <w:szCs w:val="22"/>
              </w:rPr>
              <w:t>2338.5</w:t>
            </w:r>
            <w:r w:rsidR="007005A2" w:rsidRPr="00A31705">
              <w:rPr>
                <w:rFonts w:asciiTheme="minorHAnsi" w:hAnsiTheme="minorHAnsi"/>
                <w:color w:val="000000"/>
                <w:sz w:val="22"/>
                <w:szCs w:val="22"/>
              </w:rPr>
              <w:t>]</w:t>
            </w:r>
          </w:p>
          <w:p w14:paraId="3718E477" w14:textId="77777777" w:rsidR="00701655" w:rsidRPr="00007032" w:rsidRDefault="00FE6515" w:rsidP="00701655">
            <w:pPr>
              <w:ind w:left="744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64246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65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01655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701655" w:rsidRPr="0000703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Provide one large self-addressed envelope with </w:t>
            </w:r>
            <w:r w:rsidR="00701655" w:rsidRPr="00007032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u w:val="single"/>
              </w:rPr>
              <w:t>sufficient</w:t>
            </w:r>
            <w:r w:rsidR="00701655" w:rsidRPr="0000703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postage for return mailing of all other </w:t>
            </w:r>
            <w:proofErr w:type="gramStart"/>
            <w:r w:rsidR="00701655" w:rsidRPr="00007032">
              <w:rPr>
                <w:rFonts w:asciiTheme="minorHAnsi" w:hAnsiTheme="minorHAnsi"/>
                <w:color w:val="000000"/>
                <w:sz w:val="22"/>
                <w:szCs w:val="22"/>
              </w:rPr>
              <w:t>file</w:t>
            </w:r>
            <w:proofErr w:type="gramEnd"/>
            <w:r w:rsidR="00701655" w:rsidRPr="00007032">
              <w:rPr>
                <w:rFonts w:asciiTheme="minorHAnsi" w:hAnsiTheme="minorHAnsi"/>
                <w:color w:val="000000"/>
                <w:sz w:val="22"/>
                <w:szCs w:val="22"/>
              </w:rPr>
              <w:t>-</w:t>
            </w:r>
          </w:p>
          <w:p w14:paraId="510180F9" w14:textId="77777777" w:rsidR="00701655" w:rsidRDefault="00701655" w:rsidP="00701655">
            <w:pPr>
              <w:ind w:left="744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0703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endorsed copies. May be </w:t>
            </w:r>
            <w:r w:rsidRPr="00701655">
              <w:rPr>
                <w:rFonts w:asciiTheme="minorHAnsi" w:hAnsiTheme="minorHAnsi"/>
                <w:color w:val="000000"/>
                <w:sz w:val="22"/>
                <w:szCs w:val="22"/>
              </w:rPr>
              <w:t>combined with FL-190 envelope if</w:t>
            </w:r>
            <w:r w:rsidRPr="005770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addressed to party/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attorney of record.</w:t>
            </w:r>
          </w:p>
          <w:p w14:paraId="41BD9ED5" w14:textId="77777777" w:rsidR="00701655" w:rsidRPr="008B6EB3" w:rsidRDefault="00701655" w:rsidP="00701655">
            <w:pPr>
              <w:ind w:left="744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4C0F5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Pr="008B6EB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Must be a separate envelope if addressed to someone other than party/attorney of record (e.g. </w:t>
            </w:r>
          </w:p>
          <w:p w14:paraId="22832B12" w14:textId="77777777" w:rsidR="00701655" w:rsidRDefault="00701655" w:rsidP="00701655">
            <w:pPr>
              <w:ind w:left="744" w:hanging="720"/>
              <w:rPr>
                <w:rFonts w:asciiTheme="minorHAnsi" w:hAnsiTheme="minorHAnsi"/>
                <w:color w:val="000000"/>
                <w:sz w:val="22"/>
                <w:szCs w:val="22"/>
                <w:lang w:val="es-419"/>
              </w:rPr>
            </w:pPr>
            <w:r w:rsidRPr="00997DD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</w:t>
            </w:r>
            <w:r w:rsidRPr="001307F7">
              <w:rPr>
                <w:rFonts w:asciiTheme="minorHAnsi" w:hAnsiTheme="minorHAnsi"/>
                <w:color w:val="000000"/>
                <w:sz w:val="22"/>
                <w:szCs w:val="22"/>
                <w:lang w:val="es-419"/>
              </w:rPr>
              <w:t xml:space="preserve">paralegal, legal </w:t>
            </w:r>
            <w:proofErr w:type="spellStart"/>
            <w:r w:rsidRPr="001307F7">
              <w:rPr>
                <w:rFonts w:asciiTheme="minorHAnsi" w:hAnsiTheme="minorHAnsi"/>
                <w:color w:val="000000"/>
                <w:sz w:val="22"/>
                <w:szCs w:val="22"/>
                <w:lang w:val="es-419"/>
              </w:rPr>
              <w:t>document</w:t>
            </w:r>
            <w:proofErr w:type="spellEnd"/>
            <w:r w:rsidRPr="001307F7">
              <w:rPr>
                <w:rFonts w:asciiTheme="minorHAnsi" w:hAnsiTheme="minorHAnsi"/>
                <w:color w:val="000000"/>
                <w:sz w:val="22"/>
                <w:szCs w:val="22"/>
                <w:lang w:val="es-419"/>
              </w:rPr>
              <w:t xml:space="preserve"> </w:t>
            </w:r>
            <w:proofErr w:type="spellStart"/>
            <w:r w:rsidRPr="001307F7">
              <w:rPr>
                <w:rFonts w:asciiTheme="minorHAnsi" w:hAnsiTheme="minorHAnsi"/>
                <w:color w:val="000000"/>
                <w:sz w:val="22"/>
                <w:szCs w:val="22"/>
                <w:lang w:val="es-419"/>
              </w:rPr>
              <w:t>assistant</w:t>
            </w:r>
            <w:proofErr w:type="spellEnd"/>
            <w:r w:rsidRPr="001307F7">
              <w:rPr>
                <w:rFonts w:asciiTheme="minorHAnsi" w:hAnsiTheme="minorHAnsi"/>
                <w:color w:val="000000"/>
                <w:sz w:val="22"/>
                <w:szCs w:val="22"/>
                <w:lang w:val="es-419"/>
              </w:rPr>
              <w:t>, etc.).</w:t>
            </w:r>
          </w:p>
          <w:p w14:paraId="139786BE" w14:textId="77777777" w:rsidR="00701655" w:rsidRPr="00DF3240" w:rsidRDefault="00701655" w:rsidP="00E34BB6">
            <w:pPr>
              <w:ind w:left="720" w:hanging="72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14:paraId="725BA52C" w14:textId="77777777" w:rsidR="00FF6498" w:rsidRDefault="00FF6498" w:rsidP="00DF66C5">
            <w:pPr>
              <w:ind w:left="740" w:hanging="720"/>
              <w:rPr>
                <w:rFonts w:asciiTheme="minorHAnsi" w:hAnsiTheme="minorHAnsi"/>
                <w:color w:val="000000"/>
                <w:sz w:val="22"/>
                <w:szCs w:val="22"/>
                <w:lang w:val="es-419"/>
              </w:rPr>
            </w:pPr>
          </w:p>
          <w:p w14:paraId="4235BF06" w14:textId="72387652" w:rsidR="00FF6498" w:rsidRPr="00FA0939" w:rsidRDefault="00FF6498" w:rsidP="00FF6498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21572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</w:rPr>
              <w:t xml:space="preserve">       </w:t>
            </w:r>
            <w:r w:rsidRPr="00121572"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  <w:t>PLEASE NOTE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: I</w:t>
            </w:r>
            <w:r w:rsidRPr="00FA09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f insufficient postage is provided for the return of all documents submitted, only</w:t>
            </w:r>
          </w:p>
          <w:p w14:paraId="22EE275E" w14:textId="77777777" w:rsidR="00FF6498" w:rsidRDefault="00FF6498" w:rsidP="00FF6498">
            <w:pPr>
              <w:ind w:left="744" w:hanging="720"/>
              <w:rPr>
                <w:rStyle w:val="Hyperlink"/>
                <w:rFonts w:asciiTheme="minorHAnsi" w:hAnsiTheme="minorHAnsi"/>
                <w:b/>
                <w:bCs/>
                <w:sz w:val="22"/>
                <w:szCs w:val="22"/>
              </w:rPr>
            </w:pPr>
            <w:r w:rsidRPr="00FA09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      the FL-190 will be mailed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,</w:t>
            </w:r>
            <w:r w:rsidRPr="00FA09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with others only as the postage provided allows.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In that event you may pay $.50 per page to get copies of any and all documents filed in your case, at: </w:t>
            </w:r>
            <w:hyperlink r:id="rId11" w:history="1">
              <w:r w:rsidRPr="00CE20FC">
                <w:rPr>
                  <w:rStyle w:val="Hyperlink"/>
                  <w:rFonts w:asciiTheme="minorHAnsi" w:hAnsiTheme="minorHAnsi"/>
                  <w:b/>
                  <w:bCs/>
                  <w:sz w:val="22"/>
                  <w:szCs w:val="22"/>
                </w:rPr>
                <w:t>https://forms.office.com/Pages/ResponsePage.aspx?id=6DJQLUBr_Eifv4AyF4vv3fo_2lIgt-pFpmEI7r1wxwZURDNNVlcwOENISVRJVVNEREZDRjk4MFZWTSQlQCN0PWcu</w:t>
              </w:r>
            </w:hyperlink>
          </w:p>
          <w:p w14:paraId="63A814E0" w14:textId="77777777" w:rsidR="00FF6498" w:rsidRPr="007005A2" w:rsidRDefault="00FF6498" w:rsidP="00DF66C5">
            <w:pPr>
              <w:ind w:left="740" w:hanging="720"/>
              <w:rPr>
                <w:rFonts w:asciiTheme="minorHAnsi" w:hAnsiTheme="minorHAnsi"/>
                <w:color w:val="000000"/>
                <w:sz w:val="22"/>
                <w:szCs w:val="22"/>
                <w:lang w:val="es-419"/>
              </w:rPr>
            </w:pPr>
          </w:p>
          <w:p w14:paraId="6000C531" w14:textId="0D0AE5FE" w:rsidR="00E12BDD" w:rsidRPr="007005A2" w:rsidRDefault="00E12BDD" w:rsidP="00DF66C5">
            <w:pPr>
              <w:ind w:left="740" w:hanging="720"/>
              <w:rPr>
                <w:rFonts w:asciiTheme="minorHAnsi" w:eastAsia="MS Gothic" w:hAnsiTheme="minorHAnsi" w:cstheme="minorHAnsi"/>
                <w:color w:val="000000"/>
                <w:sz w:val="22"/>
                <w:szCs w:val="22"/>
                <w:lang w:val="es-419"/>
              </w:rPr>
            </w:pPr>
          </w:p>
        </w:tc>
      </w:tr>
    </w:tbl>
    <w:p w14:paraId="1471047F" w14:textId="5A33EAF6" w:rsidR="00CE3ACF" w:rsidRPr="00225909" w:rsidRDefault="00CE3ACF" w:rsidP="00FF6498">
      <w:pPr>
        <w:tabs>
          <w:tab w:val="left" w:pos="-690"/>
          <w:tab w:val="left" w:pos="-270"/>
          <w:tab w:val="left" w:pos="720"/>
        </w:tabs>
        <w:ind w:hanging="360"/>
        <w:rPr>
          <w:rFonts w:asciiTheme="minorHAnsi" w:hAnsiTheme="minorHAnsi"/>
          <w:color w:val="000000"/>
          <w:sz w:val="28"/>
          <w:szCs w:val="28"/>
        </w:rPr>
      </w:pPr>
    </w:p>
    <w:sectPr w:rsidR="00CE3ACF" w:rsidRPr="00225909" w:rsidSect="00C7105C">
      <w:pgSz w:w="12240" w:h="15840"/>
      <w:pgMar w:top="720" w:right="1440" w:bottom="288" w:left="1152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E68A6" w14:textId="77777777" w:rsidR="00AB1990" w:rsidRDefault="00AB1990" w:rsidP="00AB1990">
      <w:r>
        <w:separator/>
      </w:r>
    </w:p>
  </w:endnote>
  <w:endnote w:type="continuationSeparator" w:id="0">
    <w:p w14:paraId="3105B52D" w14:textId="77777777" w:rsidR="00AB1990" w:rsidRDefault="00AB1990" w:rsidP="00AB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CF386" w14:textId="77777777" w:rsidR="00AB1990" w:rsidRDefault="00AB1990" w:rsidP="00AB1990">
      <w:r>
        <w:separator/>
      </w:r>
    </w:p>
  </w:footnote>
  <w:footnote w:type="continuationSeparator" w:id="0">
    <w:p w14:paraId="6F37773B" w14:textId="77777777" w:rsidR="00AB1990" w:rsidRDefault="00AB1990" w:rsidP="00AB1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1E14"/>
    <w:multiLevelType w:val="hybridMultilevel"/>
    <w:tmpl w:val="3BAA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100B2"/>
    <w:multiLevelType w:val="hybridMultilevel"/>
    <w:tmpl w:val="A82646FE"/>
    <w:lvl w:ilvl="0" w:tplc="0780F24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B50B1F"/>
    <w:multiLevelType w:val="hybridMultilevel"/>
    <w:tmpl w:val="B074D6F0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2BA7C12"/>
    <w:multiLevelType w:val="hybridMultilevel"/>
    <w:tmpl w:val="81FCFFC4"/>
    <w:lvl w:ilvl="0" w:tplc="8690AD44">
      <w:start w:val="1"/>
      <w:numFmt w:val="bullet"/>
      <w:lvlText w:val="¨"/>
      <w:lvlJc w:val="left"/>
      <w:pPr>
        <w:ind w:left="54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C6F2446"/>
    <w:multiLevelType w:val="hybridMultilevel"/>
    <w:tmpl w:val="B12EA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B73F7"/>
    <w:multiLevelType w:val="hybridMultilevel"/>
    <w:tmpl w:val="6C3CBF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9514669">
    <w:abstractNumId w:val="1"/>
  </w:num>
  <w:num w:numId="2" w16cid:durableId="1052772475">
    <w:abstractNumId w:val="5"/>
  </w:num>
  <w:num w:numId="3" w16cid:durableId="132187162">
    <w:abstractNumId w:val="2"/>
  </w:num>
  <w:num w:numId="4" w16cid:durableId="1361473310">
    <w:abstractNumId w:val="3"/>
  </w:num>
  <w:num w:numId="5" w16cid:durableId="1786924747">
    <w:abstractNumId w:val="0"/>
  </w:num>
  <w:num w:numId="6" w16cid:durableId="1604608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2FD"/>
    <w:rsid w:val="00003ED2"/>
    <w:rsid w:val="00031817"/>
    <w:rsid w:val="00033D2C"/>
    <w:rsid w:val="00037960"/>
    <w:rsid w:val="00042C24"/>
    <w:rsid w:val="00046562"/>
    <w:rsid w:val="000524D1"/>
    <w:rsid w:val="0005518E"/>
    <w:rsid w:val="000701B7"/>
    <w:rsid w:val="0007417C"/>
    <w:rsid w:val="00075F51"/>
    <w:rsid w:val="000932F1"/>
    <w:rsid w:val="00093812"/>
    <w:rsid w:val="0009406F"/>
    <w:rsid w:val="000B590A"/>
    <w:rsid w:val="000D1AC1"/>
    <w:rsid w:val="000D6309"/>
    <w:rsid w:val="000E205F"/>
    <w:rsid w:val="000F2139"/>
    <w:rsid w:val="00101BB5"/>
    <w:rsid w:val="00103002"/>
    <w:rsid w:val="001151B2"/>
    <w:rsid w:val="00117E0B"/>
    <w:rsid w:val="00124098"/>
    <w:rsid w:val="00131034"/>
    <w:rsid w:val="00141E8C"/>
    <w:rsid w:val="001506C2"/>
    <w:rsid w:val="001533CC"/>
    <w:rsid w:val="00153E47"/>
    <w:rsid w:val="001625E9"/>
    <w:rsid w:val="00162F04"/>
    <w:rsid w:val="00165AF6"/>
    <w:rsid w:val="001719C3"/>
    <w:rsid w:val="00173B78"/>
    <w:rsid w:val="0017644D"/>
    <w:rsid w:val="00182CEA"/>
    <w:rsid w:val="001845CB"/>
    <w:rsid w:val="00185528"/>
    <w:rsid w:val="001909B4"/>
    <w:rsid w:val="0019149A"/>
    <w:rsid w:val="00197006"/>
    <w:rsid w:val="001C26CB"/>
    <w:rsid w:val="001C3446"/>
    <w:rsid w:val="001D08F1"/>
    <w:rsid w:val="001D5EF6"/>
    <w:rsid w:val="001E2A22"/>
    <w:rsid w:val="001E680A"/>
    <w:rsid w:val="001F5AAA"/>
    <w:rsid w:val="001F7811"/>
    <w:rsid w:val="002111B6"/>
    <w:rsid w:val="002211D9"/>
    <w:rsid w:val="00223600"/>
    <w:rsid w:val="00225909"/>
    <w:rsid w:val="002336BF"/>
    <w:rsid w:val="00240CFC"/>
    <w:rsid w:val="0025097C"/>
    <w:rsid w:val="00286DF2"/>
    <w:rsid w:val="00294F32"/>
    <w:rsid w:val="00296A79"/>
    <w:rsid w:val="002A0343"/>
    <w:rsid w:val="002A1D05"/>
    <w:rsid w:val="002A433A"/>
    <w:rsid w:val="002B3ADD"/>
    <w:rsid w:val="002C00B7"/>
    <w:rsid w:val="002C1EF8"/>
    <w:rsid w:val="002D4FB7"/>
    <w:rsid w:val="002D7A0B"/>
    <w:rsid w:val="002E2FC9"/>
    <w:rsid w:val="002F00AE"/>
    <w:rsid w:val="002F2FFD"/>
    <w:rsid w:val="002F4651"/>
    <w:rsid w:val="00307D37"/>
    <w:rsid w:val="00315B51"/>
    <w:rsid w:val="00324A0B"/>
    <w:rsid w:val="00330605"/>
    <w:rsid w:val="00330D3A"/>
    <w:rsid w:val="003332EF"/>
    <w:rsid w:val="00335A0D"/>
    <w:rsid w:val="0036231B"/>
    <w:rsid w:val="00362785"/>
    <w:rsid w:val="00366588"/>
    <w:rsid w:val="00370020"/>
    <w:rsid w:val="00376335"/>
    <w:rsid w:val="003818FB"/>
    <w:rsid w:val="003832D4"/>
    <w:rsid w:val="0038712F"/>
    <w:rsid w:val="00395290"/>
    <w:rsid w:val="003A49AE"/>
    <w:rsid w:val="003A7758"/>
    <w:rsid w:val="003B33AF"/>
    <w:rsid w:val="003B3FA1"/>
    <w:rsid w:val="003B6151"/>
    <w:rsid w:val="003B651F"/>
    <w:rsid w:val="003C36F0"/>
    <w:rsid w:val="003E19C1"/>
    <w:rsid w:val="003E242B"/>
    <w:rsid w:val="003E5437"/>
    <w:rsid w:val="003F2776"/>
    <w:rsid w:val="004115DD"/>
    <w:rsid w:val="0043106D"/>
    <w:rsid w:val="00434B8D"/>
    <w:rsid w:val="00435DD9"/>
    <w:rsid w:val="00442977"/>
    <w:rsid w:val="0044580C"/>
    <w:rsid w:val="00452E3A"/>
    <w:rsid w:val="00460E6F"/>
    <w:rsid w:val="00462A91"/>
    <w:rsid w:val="00465CC5"/>
    <w:rsid w:val="004717AF"/>
    <w:rsid w:val="00472A67"/>
    <w:rsid w:val="00475F8E"/>
    <w:rsid w:val="00480F10"/>
    <w:rsid w:val="0049302B"/>
    <w:rsid w:val="00493CA8"/>
    <w:rsid w:val="00495994"/>
    <w:rsid w:val="004A3AAE"/>
    <w:rsid w:val="004A5AA2"/>
    <w:rsid w:val="004B45EC"/>
    <w:rsid w:val="004C0760"/>
    <w:rsid w:val="004C20D2"/>
    <w:rsid w:val="004C33B5"/>
    <w:rsid w:val="004C33FA"/>
    <w:rsid w:val="004C3CE6"/>
    <w:rsid w:val="004C537E"/>
    <w:rsid w:val="004C6435"/>
    <w:rsid w:val="004D0183"/>
    <w:rsid w:val="004E2293"/>
    <w:rsid w:val="004E2DDB"/>
    <w:rsid w:val="004E5984"/>
    <w:rsid w:val="004E6C39"/>
    <w:rsid w:val="004F32E5"/>
    <w:rsid w:val="00501C5C"/>
    <w:rsid w:val="00502101"/>
    <w:rsid w:val="00503925"/>
    <w:rsid w:val="00505A49"/>
    <w:rsid w:val="00514B21"/>
    <w:rsid w:val="00514B85"/>
    <w:rsid w:val="00514F17"/>
    <w:rsid w:val="00520F53"/>
    <w:rsid w:val="00527D35"/>
    <w:rsid w:val="0053136C"/>
    <w:rsid w:val="00532BA5"/>
    <w:rsid w:val="00533F9D"/>
    <w:rsid w:val="005379E9"/>
    <w:rsid w:val="00564D8C"/>
    <w:rsid w:val="00565601"/>
    <w:rsid w:val="00565E9B"/>
    <w:rsid w:val="0056659A"/>
    <w:rsid w:val="00583A7D"/>
    <w:rsid w:val="005936F3"/>
    <w:rsid w:val="00594A65"/>
    <w:rsid w:val="005A4ED0"/>
    <w:rsid w:val="005C2FE2"/>
    <w:rsid w:val="005D4890"/>
    <w:rsid w:val="005D5B57"/>
    <w:rsid w:val="005E339C"/>
    <w:rsid w:val="005F0071"/>
    <w:rsid w:val="0060313F"/>
    <w:rsid w:val="00616AB3"/>
    <w:rsid w:val="006242FD"/>
    <w:rsid w:val="00627E89"/>
    <w:rsid w:val="006364F0"/>
    <w:rsid w:val="006405A1"/>
    <w:rsid w:val="006410E4"/>
    <w:rsid w:val="006463A0"/>
    <w:rsid w:val="006607F2"/>
    <w:rsid w:val="00675F46"/>
    <w:rsid w:val="00675F5C"/>
    <w:rsid w:val="00676BF3"/>
    <w:rsid w:val="006834E3"/>
    <w:rsid w:val="0068465E"/>
    <w:rsid w:val="00685ACD"/>
    <w:rsid w:val="006A7949"/>
    <w:rsid w:val="006B2258"/>
    <w:rsid w:val="006C18FC"/>
    <w:rsid w:val="006C4828"/>
    <w:rsid w:val="006C723A"/>
    <w:rsid w:val="006D1618"/>
    <w:rsid w:val="006E36BE"/>
    <w:rsid w:val="006E404C"/>
    <w:rsid w:val="006F232D"/>
    <w:rsid w:val="006F49C2"/>
    <w:rsid w:val="00700352"/>
    <w:rsid w:val="007005A2"/>
    <w:rsid w:val="00701655"/>
    <w:rsid w:val="00707AA0"/>
    <w:rsid w:val="00731D6A"/>
    <w:rsid w:val="00755D6C"/>
    <w:rsid w:val="00771646"/>
    <w:rsid w:val="00772F4F"/>
    <w:rsid w:val="00792657"/>
    <w:rsid w:val="007B1135"/>
    <w:rsid w:val="007B2381"/>
    <w:rsid w:val="007D418F"/>
    <w:rsid w:val="007E06CB"/>
    <w:rsid w:val="007E405F"/>
    <w:rsid w:val="007F2C53"/>
    <w:rsid w:val="007F55EB"/>
    <w:rsid w:val="00812120"/>
    <w:rsid w:val="00816B40"/>
    <w:rsid w:val="00821838"/>
    <w:rsid w:val="0082193D"/>
    <w:rsid w:val="00821E11"/>
    <w:rsid w:val="00824DAA"/>
    <w:rsid w:val="0083143B"/>
    <w:rsid w:val="0084427A"/>
    <w:rsid w:val="008556F6"/>
    <w:rsid w:val="00863DF1"/>
    <w:rsid w:val="00876A01"/>
    <w:rsid w:val="00877EFE"/>
    <w:rsid w:val="00883754"/>
    <w:rsid w:val="00884C5D"/>
    <w:rsid w:val="0089391D"/>
    <w:rsid w:val="00895350"/>
    <w:rsid w:val="008B01CC"/>
    <w:rsid w:val="008C1E16"/>
    <w:rsid w:val="008C533C"/>
    <w:rsid w:val="008C6FD4"/>
    <w:rsid w:val="008D1093"/>
    <w:rsid w:val="008D27C1"/>
    <w:rsid w:val="008D2E99"/>
    <w:rsid w:val="008E4A16"/>
    <w:rsid w:val="008F048A"/>
    <w:rsid w:val="008F43CC"/>
    <w:rsid w:val="008F5A71"/>
    <w:rsid w:val="008F5ADC"/>
    <w:rsid w:val="00900188"/>
    <w:rsid w:val="009005C3"/>
    <w:rsid w:val="00914535"/>
    <w:rsid w:val="0092396C"/>
    <w:rsid w:val="009466A1"/>
    <w:rsid w:val="009473F1"/>
    <w:rsid w:val="00951A82"/>
    <w:rsid w:val="00960B30"/>
    <w:rsid w:val="00980EB8"/>
    <w:rsid w:val="0098213E"/>
    <w:rsid w:val="00986A16"/>
    <w:rsid w:val="009B1266"/>
    <w:rsid w:val="009B1D5D"/>
    <w:rsid w:val="009C01F7"/>
    <w:rsid w:val="009C349C"/>
    <w:rsid w:val="009C5625"/>
    <w:rsid w:val="009C5ED8"/>
    <w:rsid w:val="009D40C3"/>
    <w:rsid w:val="009D47A7"/>
    <w:rsid w:val="009E4882"/>
    <w:rsid w:val="009E6960"/>
    <w:rsid w:val="009E6C68"/>
    <w:rsid w:val="009F366B"/>
    <w:rsid w:val="00A07649"/>
    <w:rsid w:val="00A172DF"/>
    <w:rsid w:val="00A211F7"/>
    <w:rsid w:val="00A31705"/>
    <w:rsid w:val="00A31CA9"/>
    <w:rsid w:val="00A35CBA"/>
    <w:rsid w:val="00A40CDA"/>
    <w:rsid w:val="00A46A26"/>
    <w:rsid w:val="00A531F6"/>
    <w:rsid w:val="00A5628B"/>
    <w:rsid w:val="00A658D6"/>
    <w:rsid w:val="00A8333E"/>
    <w:rsid w:val="00A83E35"/>
    <w:rsid w:val="00A97C0C"/>
    <w:rsid w:val="00AA1266"/>
    <w:rsid w:val="00AA4A91"/>
    <w:rsid w:val="00AB1990"/>
    <w:rsid w:val="00AB50B4"/>
    <w:rsid w:val="00AC079B"/>
    <w:rsid w:val="00AC1A66"/>
    <w:rsid w:val="00AD15BD"/>
    <w:rsid w:val="00AD794F"/>
    <w:rsid w:val="00AE5C3B"/>
    <w:rsid w:val="00AF0108"/>
    <w:rsid w:val="00AF3DE3"/>
    <w:rsid w:val="00AF4601"/>
    <w:rsid w:val="00B03EF2"/>
    <w:rsid w:val="00B06F0A"/>
    <w:rsid w:val="00B15888"/>
    <w:rsid w:val="00B17373"/>
    <w:rsid w:val="00B17597"/>
    <w:rsid w:val="00B30E70"/>
    <w:rsid w:val="00B31531"/>
    <w:rsid w:val="00B44122"/>
    <w:rsid w:val="00B57660"/>
    <w:rsid w:val="00B625A8"/>
    <w:rsid w:val="00B66289"/>
    <w:rsid w:val="00B877C7"/>
    <w:rsid w:val="00B91F9E"/>
    <w:rsid w:val="00BA5D20"/>
    <w:rsid w:val="00BA6AC1"/>
    <w:rsid w:val="00BB094B"/>
    <w:rsid w:val="00BB0D01"/>
    <w:rsid w:val="00BB268E"/>
    <w:rsid w:val="00BB30FF"/>
    <w:rsid w:val="00BC3EC8"/>
    <w:rsid w:val="00BD6A1C"/>
    <w:rsid w:val="00BE0D35"/>
    <w:rsid w:val="00BE3E4D"/>
    <w:rsid w:val="00BE6FD0"/>
    <w:rsid w:val="00C427AB"/>
    <w:rsid w:val="00C45888"/>
    <w:rsid w:val="00C54BB7"/>
    <w:rsid w:val="00C66890"/>
    <w:rsid w:val="00C7105C"/>
    <w:rsid w:val="00C95175"/>
    <w:rsid w:val="00C96B65"/>
    <w:rsid w:val="00CA4951"/>
    <w:rsid w:val="00CB507B"/>
    <w:rsid w:val="00CC180F"/>
    <w:rsid w:val="00CD06B5"/>
    <w:rsid w:val="00CD0EFB"/>
    <w:rsid w:val="00CD5B67"/>
    <w:rsid w:val="00CE3ACF"/>
    <w:rsid w:val="00CF4BF2"/>
    <w:rsid w:val="00CF6A04"/>
    <w:rsid w:val="00CF6EB9"/>
    <w:rsid w:val="00CF79E4"/>
    <w:rsid w:val="00D00CDF"/>
    <w:rsid w:val="00D028F6"/>
    <w:rsid w:val="00D02E74"/>
    <w:rsid w:val="00D11971"/>
    <w:rsid w:val="00D13443"/>
    <w:rsid w:val="00D1387C"/>
    <w:rsid w:val="00D139C3"/>
    <w:rsid w:val="00D2149E"/>
    <w:rsid w:val="00D218E6"/>
    <w:rsid w:val="00D35423"/>
    <w:rsid w:val="00D4442F"/>
    <w:rsid w:val="00D5407C"/>
    <w:rsid w:val="00D56AB7"/>
    <w:rsid w:val="00D7194E"/>
    <w:rsid w:val="00D815E1"/>
    <w:rsid w:val="00D91E82"/>
    <w:rsid w:val="00D95455"/>
    <w:rsid w:val="00DA6BE6"/>
    <w:rsid w:val="00DB1F6F"/>
    <w:rsid w:val="00DB6C3F"/>
    <w:rsid w:val="00DD4BFC"/>
    <w:rsid w:val="00DF3240"/>
    <w:rsid w:val="00DF5040"/>
    <w:rsid w:val="00DF66C5"/>
    <w:rsid w:val="00E007F5"/>
    <w:rsid w:val="00E038FA"/>
    <w:rsid w:val="00E11585"/>
    <w:rsid w:val="00E12BDD"/>
    <w:rsid w:val="00E20F0F"/>
    <w:rsid w:val="00E31ECB"/>
    <w:rsid w:val="00E34BB6"/>
    <w:rsid w:val="00E36F05"/>
    <w:rsid w:val="00E446EC"/>
    <w:rsid w:val="00E460F7"/>
    <w:rsid w:val="00E476E1"/>
    <w:rsid w:val="00E530B1"/>
    <w:rsid w:val="00E53F69"/>
    <w:rsid w:val="00E57746"/>
    <w:rsid w:val="00E61774"/>
    <w:rsid w:val="00E70BB5"/>
    <w:rsid w:val="00E72C21"/>
    <w:rsid w:val="00E74E7B"/>
    <w:rsid w:val="00EA3FB1"/>
    <w:rsid w:val="00EA45BD"/>
    <w:rsid w:val="00EA7FA0"/>
    <w:rsid w:val="00EB2630"/>
    <w:rsid w:val="00EE513B"/>
    <w:rsid w:val="00EE5294"/>
    <w:rsid w:val="00F22DED"/>
    <w:rsid w:val="00F27C48"/>
    <w:rsid w:val="00F30932"/>
    <w:rsid w:val="00F45745"/>
    <w:rsid w:val="00F534C0"/>
    <w:rsid w:val="00F613D9"/>
    <w:rsid w:val="00F71D02"/>
    <w:rsid w:val="00F800F9"/>
    <w:rsid w:val="00F83128"/>
    <w:rsid w:val="00F87544"/>
    <w:rsid w:val="00F955E9"/>
    <w:rsid w:val="00F96E45"/>
    <w:rsid w:val="00FB18D8"/>
    <w:rsid w:val="00FC45A8"/>
    <w:rsid w:val="00FE1D0C"/>
    <w:rsid w:val="00FE6515"/>
    <w:rsid w:val="00FE720E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888DB"/>
  <w15:docId w15:val="{8AFBB62E-CA72-466E-9D18-B8477E7D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42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conphoneleft1">
    <w:name w:val="iconphoneleft1"/>
    <w:rsid w:val="006242FD"/>
  </w:style>
  <w:style w:type="paragraph" w:styleId="BalloonText">
    <w:name w:val="Balloon Text"/>
    <w:basedOn w:val="Normal"/>
    <w:link w:val="BalloonTextChar"/>
    <w:uiPriority w:val="99"/>
    <w:semiHidden/>
    <w:unhideWhenUsed/>
    <w:rsid w:val="00B30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E70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5097C"/>
    <w:rPr>
      <w:color w:val="808080"/>
    </w:rPr>
  </w:style>
  <w:style w:type="paragraph" w:styleId="ListParagraph">
    <w:name w:val="List Paragraph"/>
    <w:basedOn w:val="Normal"/>
    <w:uiPriority w:val="34"/>
    <w:qFormat/>
    <w:rsid w:val="004C33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FB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1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9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1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990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F2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6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office.com/Pages/ResponsePage.aspx?id=6DJQLUBr_Eifv4AyF4vv3fo_2lIgt-pFpmEI7r1wxwZURDNNVlcwOENISVRJVVNEREZDRjk4MFZWTSQlQCN0PWc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urts.ca.gov" TargetMode="External"/><Relationship Id="rId4" Type="http://schemas.openxmlformats.org/officeDocument/2006/relationships/styles" Target="styles.xml"/><Relationship Id="rId9" Type="http://schemas.openxmlformats.org/officeDocument/2006/relationships/hyperlink" Target="http://sonoma.courts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2014-12-15T00:00:00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435081-0BBB-40E3-87CA-E70099F14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4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Sonoma Superior Court</Company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Williams</dc:creator>
  <cp:lastModifiedBy>Kathy Pettit</cp:lastModifiedBy>
  <cp:revision>85</cp:revision>
  <cp:lastPrinted>2025-08-13T16:07:00Z</cp:lastPrinted>
  <dcterms:created xsi:type="dcterms:W3CDTF">2021-01-13T18:06:00Z</dcterms:created>
  <dcterms:modified xsi:type="dcterms:W3CDTF">2025-11-20T17:22:00Z</dcterms:modified>
</cp:coreProperties>
</file>